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10DC" w14:textId="77777777" w:rsidR="00971485" w:rsidRPr="00971485" w:rsidRDefault="00326EF7" w:rsidP="00971485">
      <w:pPr>
        <w:suppressAutoHyphens/>
        <w:autoSpaceDE w:val="0"/>
        <w:spacing w:after="200" w:line="276" w:lineRule="auto"/>
        <w:rPr>
          <w:rFonts w:ascii="Cambria" w:eastAsia="Calibri" w:hAnsi="Cambria" w:cs="Times New Roman"/>
          <w:color w:val="0070C0"/>
          <w:sz w:val="24"/>
          <w:szCs w:val="24"/>
        </w:rPr>
      </w:pPr>
      <w:r w:rsidRPr="00971485">
        <w:rPr>
          <w:rFonts w:ascii="Cambria" w:eastAsia="Calibri" w:hAnsi="Cambria" w:cs="Times New Roman"/>
          <w:color w:val="0070C0"/>
          <w:sz w:val="24"/>
          <w:szCs w:val="24"/>
          <w:lang w:val="en"/>
        </w:rPr>
        <w:t xml:space="preserve">Appendix 9 </w:t>
      </w:r>
    </w:p>
    <w:p w14:paraId="7655A86D" w14:textId="77777777" w:rsidR="008F2BDB" w:rsidRPr="009939EE" w:rsidRDefault="008F2BDB" w:rsidP="00C10B24">
      <w:pPr>
        <w:tabs>
          <w:tab w:val="left" w:pos="8931"/>
          <w:tab w:val="left" w:pos="9356"/>
        </w:tabs>
        <w:spacing w:after="0" w:line="240" w:lineRule="auto"/>
        <w:rPr>
          <w:rFonts w:ascii="Times New Roman" w:eastAsia="Times New Roman" w:hAnsi="Times New Roman" w:cs="Times New Roman"/>
          <w:bCs/>
          <w:color w:val="2E74B5"/>
          <w:sz w:val="24"/>
          <w:szCs w:val="24"/>
        </w:rPr>
      </w:pPr>
    </w:p>
    <w:tbl>
      <w:tblPr>
        <w:tblStyle w:val="a3"/>
        <w:tblpPr w:leftFromText="180" w:rightFromText="180" w:tblpY="592"/>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811"/>
      </w:tblGrid>
      <w:tr w:rsidR="00341937" w:rsidRPr="00326EF7" w14:paraId="4A096DDF" w14:textId="77777777" w:rsidTr="00DD30CD">
        <w:tc>
          <w:tcPr>
            <w:tcW w:w="9039" w:type="dxa"/>
          </w:tcPr>
          <w:p w14:paraId="4F2B5C00" w14:textId="77777777" w:rsidR="00444DB3" w:rsidRPr="009939EE" w:rsidRDefault="00326EF7" w:rsidP="00DD30CD">
            <w:pPr>
              <w:tabs>
                <w:tab w:val="left" w:pos="9356"/>
              </w:tabs>
              <w:ind w:right="-9357"/>
              <w:rPr>
                <w:sz w:val="24"/>
                <w:szCs w:val="24"/>
              </w:rPr>
            </w:pPr>
            <w:r w:rsidRPr="00CB7B98">
              <w:rPr>
                <w:rFonts w:ascii="Calibri" w:eastAsia="Calibri" w:hAnsi="Calibri"/>
                <w:noProof/>
              </w:rPr>
              <w:drawing>
                <wp:inline distT="0" distB="0" distL="0" distR="0" wp14:anchorId="05962F87" wp14:editId="6DAA015E">
                  <wp:extent cx="2554446" cy="79564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7816" name="Рисунок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94114" cy="808003"/>
                          </a:xfrm>
                          <a:prstGeom prst="rect">
                            <a:avLst/>
                          </a:prstGeom>
                          <a:noFill/>
                          <a:ln>
                            <a:noFill/>
                          </a:ln>
                        </pic:spPr>
                      </pic:pic>
                    </a:graphicData>
                  </a:graphic>
                </wp:inline>
              </w:drawing>
            </w:r>
          </w:p>
        </w:tc>
        <w:tc>
          <w:tcPr>
            <w:tcW w:w="5811" w:type="dxa"/>
          </w:tcPr>
          <w:p w14:paraId="4D755653" w14:textId="77777777" w:rsidR="00C10B24" w:rsidRPr="00326EF7" w:rsidRDefault="00326EF7" w:rsidP="00DD30CD">
            <w:pPr>
              <w:tabs>
                <w:tab w:val="left" w:pos="9356"/>
              </w:tabs>
              <w:ind w:left="32" w:right="-177"/>
              <w:jc w:val="center"/>
              <w:rPr>
                <w:rFonts w:ascii="Cambria" w:hAnsi="Cambria"/>
                <w:sz w:val="24"/>
                <w:szCs w:val="24"/>
                <w:lang w:val="en-US"/>
              </w:rPr>
            </w:pPr>
            <w:r w:rsidRPr="00E47714">
              <w:rPr>
                <w:rFonts w:ascii="Cambria" w:hAnsi="Cambria"/>
                <w:sz w:val="24"/>
                <w:szCs w:val="24"/>
                <w:lang w:val="en"/>
              </w:rPr>
              <w:t>Approved by the</w:t>
            </w:r>
          </w:p>
          <w:p w14:paraId="297D7E54" w14:textId="77777777" w:rsidR="00C10B24" w:rsidRPr="00326EF7" w:rsidRDefault="00C10B24" w:rsidP="00DD30CD">
            <w:pPr>
              <w:tabs>
                <w:tab w:val="left" w:pos="9356"/>
              </w:tabs>
              <w:ind w:left="32"/>
              <w:rPr>
                <w:rFonts w:ascii="Cambria" w:hAnsi="Cambria"/>
                <w:sz w:val="24"/>
                <w:szCs w:val="24"/>
                <w:lang w:val="en-US"/>
              </w:rPr>
            </w:pPr>
          </w:p>
          <w:p w14:paraId="4E641DA1" w14:textId="77777777" w:rsidR="00C10B24" w:rsidRPr="00326EF7" w:rsidRDefault="00326EF7" w:rsidP="00DD30CD">
            <w:pPr>
              <w:tabs>
                <w:tab w:val="left" w:pos="9356"/>
              </w:tabs>
              <w:ind w:left="32"/>
              <w:rPr>
                <w:rFonts w:ascii="Cambria" w:hAnsi="Cambria"/>
                <w:sz w:val="24"/>
                <w:szCs w:val="24"/>
                <w:lang w:val="en-US"/>
              </w:rPr>
            </w:pPr>
            <w:r w:rsidRPr="00E47714">
              <w:rPr>
                <w:rFonts w:ascii="Cambria" w:hAnsi="Cambria"/>
                <w:sz w:val="24"/>
                <w:szCs w:val="24"/>
                <w:lang w:val="en"/>
              </w:rPr>
              <w:t>resolution of the Board of ROSSETI South, PJSC</w:t>
            </w:r>
          </w:p>
          <w:p w14:paraId="71D17D68" w14:textId="77777777" w:rsidR="00C10B24" w:rsidRPr="00326EF7" w:rsidRDefault="00326EF7" w:rsidP="00DD30CD">
            <w:pPr>
              <w:tabs>
                <w:tab w:val="left" w:pos="9356"/>
              </w:tabs>
              <w:ind w:left="32"/>
              <w:rPr>
                <w:rFonts w:ascii="Cambria" w:hAnsi="Cambria"/>
                <w:sz w:val="24"/>
                <w:szCs w:val="24"/>
                <w:lang w:val="en-US"/>
              </w:rPr>
            </w:pPr>
            <w:r w:rsidRPr="00E47714">
              <w:rPr>
                <w:rFonts w:ascii="Cambria" w:hAnsi="Cambria"/>
                <w:sz w:val="24"/>
                <w:szCs w:val="24"/>
                <w:lang w:val="en"/>
              </w:rPr>
              <w:t xml:space="preserve">"__" of ___________ </w:t>
            </w:r>
            <w:proofErr w:type="spellStart"/>
            <w:r w:rsidRPr="00E47714">
              <w:rPr>
                <w:rFonts w:ascii="Cambria" w:hAnsi="Cambria"/>
                <w:sz w:val="24"/>
                <w:szCs w:val="24"/>
                <w:lang w:val="en"/>
              </w:rPr>
              <w:t>of</w:t>
            </w:r>
            <w:proofErr w:type="spellEnd"/>
            <w:r w:rsidRPr="00E47714">
              <w:rPr>
                <w:rFonts w:ascii="Cambria" w:hAnsi="Cambria"/>
                <w:sz w:val="24"/>
                <w:szCs w:val="24"/>
                <w:lang w:val="en"/>
              </w:rPr>
              <w:t xml:space="preserve"> 2023</w:t>
            </w:r>
          </w:p>
          <w:p w14:paraId="0CC4E968" w14:textId="77777777" w:rsidR="00C10B24" w:rsidRPr="00326EF7" w:rsidRDefault="00326EF7" w:rsidP="00DD30CD">
            <w:pPr>
              <w:tabs>
                <w:tab w:val="left" w:pos="9356"/>
              </w:tabs>
              <w:ind w:left="32"/>
              <w:rPr>
                <w:rFonts w:ascii="Cambria" w:hAnsi="Cambria"/>
                <w:sz w:val="24"/>
                <w:szCs w:val="24"/>
                <w:lang w:val="en-US"/>
              </w:rPr>
            </w:pPr>
            <w:r w:rsidRPr="00E47714">
              <w:rPr>
                <w:rFonts w:ascii="Cambria" w:hAnsi="Cambria"/>
                <w:sz w:val="24"/>
                <w:szCs w:val="24"/>
                <w:lang w:val="en"/>
              </w:rPr>
              <w:t xml:space="preserve">(Minutes </w:t>
            </w:r>
            <w:proofErr w:type="gramStart"/>
            <w:r w:rsidRPr="00E47714">
              <w:rPr>
                <w:rFonts w:ascii="Cambria" w:hAnsi="Cambria"/>
                <w:sz w:val="24"/>
                <w:szCs w:val="24"/>
                <w:lang w:val="en"/>
              </w:rPr>
              <w:t xml:space="preserve">“  </w:t>
            </w:r>
            <w:proofErr w:type="gramEnd"/>
            <w:r w:rsidRPr="00E47714">
              <w:rPr>
                <w:rFonts w:ascii="Cambria" w:hAnsi="Cambria"/>
                <w:sz w:val="24"/>
                <w:szCs w:val="24"/>
                <w:lang w:val="en"/>
              </w:rPr>
              <w:t xml:space="preserve"> “        of 2023 No.    /2023)</w:t>
            </w:r>
          </w:p>
          <w:p w14:paraId="793B0089" w14:textId="77777777" w:rsidR="00C10B24" w:rsidRPr="00326EF7" w:rsidRDefault="00C10B24" w:rsidP="00DD30CD">
            <w:pPr>
              <w:tabs>
                <w:tab w:val="left" w:pos="9356"/>
              </w:tabs>
              <w:ind w:left="32"/>
              <w:rPr>
                <w:rFonts w:ascii="Cambria" w:hAnsi="Cambria"/>
                <w:sz w:val="24"/>
                <w:szCs w:val="24"/>
                <w:lang w:val="en-US"/>
              </w:rPr>
            </w:pPr>
          </w:p>
          <w:p w14:paraId="67908C17" w14:textId="77777777" w:rsidR="009D41B7" w:rsidRPr="00326EF7" w:rsidRDefault="00326EF7" w:rsidP="00DD30CD">
            <w:pPr>
              <w:tabs>
                <w:tab w:val="left" w:pos="9356"/>
              </w:tabs>
              <w:ind w:left="32"/>
              <w:rPr>
                <w:rFonts w:ascii="Cambria" w:hAnsi="Cambria"/>
                <w:sz w:val="24"/>
                <w:szCs w:val="24"/>
                <w:lang w:val="en-US"/>
              </w:rPr>
            </w:pPr>
            <w:r w:rsidRPr="00E47714">
              <w:rPr>
                <w:rFonts w:ascii="Cambria" w:hAnsi="Cambria"/>
                <w:sz w:val="24"/>
                <w:szCs w:val="24"/>
                <w:lang w:val="en"/>
              </w:rPr>
              <w:t>Reliability of data is confirmed</w:t>
            </w:r>
          </w:p>
          <w:p w14:paraId="2F5B462B" w14:textId="77777777" w:rsidR="00C10B24" w:rsidRPr="00326EF7" w:rsidRDefault="00326EF7" w:rsidP="00DD30CD">
            <w:pPr>
              <w:tabs>
                <w:tab w:val="left" w:pos="-251"/>
                <w:tab w:val="left" w:pos="9356"/>
              </w:tabs>
              <w:ind w:left="32" w:right="-105"/>
              <w:rPr>
                <w:rFonts w:ascii="Cambria" w:hAnsi="Cambria"/>
                <w:sz w:val="24"/>
                <w:szCs w:val="24"/>
                <w:lang w:val="en-US"/>
              </w:rPr>
            </w:pPr>
            <w:r w:rsidRPr="00E47714">
              <w:rPr>
                <w:rFonts w:ascii="Cambria" w:hAnsi="Cambria"/>
                <w:sz w:val="24"/>
                <w:szCs w:val="24"/>
                <w:lang w:val="en"/>
              </w:rPr>
              <w:t xml:space="preserve">by the resolution of the Inspection Commission of ROSSETI South, PJSC </w:t>
            </w:r>
          </w:p>
          <w:p w14:paraId="5B9FA41B" w14:textId="77777777" w:rsidR="00C10B24" w:rsidRPr="00326EF7" w:rsidRDefault="00326EF7" w:rsidP="00DD30CD">
            <w:pPr>
              <w:tabs>
                <w:tab w:val="left" w:pos="9356"/>
              </w:tabs>
              <w:ind w:left="32"/>
              <w:rPr>
                <w:rFonts w:ascii="Cambria" w:hAnsi="Cambria"/>
                <w:sz w:val="24"/>
                <w:szCs w:val="24"/>
                <w:lang w:val="en-US"/>
              </w:rPr>
            </w:pPr>
            <w:r w:rsidRPr="00E47714">
              <w:rPr>
                <w:rFonts w:ascii="Cambria" w:hAnsi="Cambria"/>
                <w:sz w:val="24"/>
                <w:szCs w:val="24"/>
                <w:lang w:val="en"/>
              </w:rPr>
              <w:t>___               of 2023</w:t>
            </w:r>
          </w:p>
          <w:p w14:paraId="16677A66" w14:textId="77777777" w:rsidR="00C10B24" w:rsidRPr="00326EF7" w:rsidRDefault="00326EF7" w:rsidP="00DD30CD">
            <w:pPr>
              <w:tabs>
                <w:tab w:val="left" w:pos="9356"/>
              </w:tabs>
              <w:ind w:left="32"/>
              <w:rPr>
                <w:rFonts w:ascii="Cambria" w:hAnsi="Cambria"/>
                <w:sz w:val="24"/>
                <w:szCs w:val="24"/>
                <w:lang w:val="en-US"/>
              </w:rPr>
            </w:pPr>
            <w:r w:rsidRPr="00E47714">
              <w:rPr>
                <w:rFonts w:ascii="Cambria" w:hAnsi="Cambria"/>
                <w:sz w:val="24"/>
                <w:szCs w:val="24"/>
                <w:lang w:val="en"/>
              </w:rPr>
              <w:t xml:space="preserve">(Minutes dd </w:t>
            </w:r>
            <w:proofErr w:type="gramStart"/>
            <w:r w:rsidRPr="00E47714">
              <w:rPr>
                <w:rFonts w:ascii="Cambria" w:hAnsi="Cambria"/>
                <w:sz w:val="24"/>
                <w:szCs w:val="24"/>
                <w:lang w:val="en"/>
              </w:rPr>
              <w:t xml:space="preserve">“  </w:t>
            </w:r>
            <w:proofErr w:type="gramEnd"/>
            <w:r w:rsidRPr="00E47714">
              <w:rPr>
                <w:rFonts w:ascii="Cambria" w:hAnsi="Cambria"/>
                <w:sz w:val="24"/>
                <w:szCs w:val="24"/>
                <w:lang w:val="en"/>
              </w:rPr>
              <w:t xml:space="preserve"> “        of 2023 No.    )</w:t>
            </w:r>
          </w:p>
          <w:p w14:paraId="1ACF65B0" w14:textId="77777777" w:rsidR="00C10B24" w:rsidRPr="00326EF7" w:rsidRDefault="00C10B24" w:rsidP="00DD30CD">
            <w:pPr>
              <w:tabs>
                <w:tab w:val="left" w:pos="9356"/>
              </w:tabs>
              <w:ind w:left="32"/>
              <w:rPr>
                <w:rFonts w:ascii="Cambria" w:hAnsi="Cambria"/>
                <w:sz w:val="24"/>
                <w:szCs w:val="24"/>
                <w:lang w:val="en-US"/>
              </w:rPr>
            </w:pPr>
          </w:p>
          <w:p w14:paraId="217CC11E" w14:textId="77777777" w:rsidR="00444DB3" w:rsidRPr="00326EF7" w:rsidRDefault="00444DB3" w:rsidP="00DD30CD">
            <w:pPr>
              <w:tabs>
                <w:tab w:val="left" w:pos="9356"/>
              </w:tabs>
              <w:ind w:left="32"/>
              <w:rPr>
                <w:sz w:val="24"/>
                <w:szCs w:val="24"/>
                <w:lang w:val="en-US"/>
              </w:rPr>
            </w:pPr>
          </w:p>
        </w:tc>
      </w:tr>
    </w:tbl>
    <w:p w14:paraId="66C8D2E9" w14:textId="77777777" w:rsidR="005D4446" w:rsidRPr="00326EF7" w:rsidRDefault="00326EF7" w:rsidP="005D4446">
      <w:pPr>
        <w:widowControl w:val="0"/>
        <w:jc w:val="center"/>
        <w:outlineLvl w:val="5"/>
        <w:rPr>
          <w:rFonts w:ascii="Cambria" w:eastAsia="Calibri" w:hAnsi="Cambria" w:cs="Times New Roman"/>
          <w:b/>
          <w:bCs/>
          <w:sz w:val="40"/>
          <w:szCs w:val="40"/>
          <w:lang w:val="en-US"/>
        </w:rPr>
      </w:pPr>
      <w:r w:rsidRPr="00E47714">
        <w:rPr>
          <w:rFonts w:ascii="Cambria" w:eastAsia="Calibri" w:hAnsi="Cambria" w:cs="Times New Roman"/>
          <w:b/>
          <w:bCs/>
          <w:sz w:val="40"/>
          <w:szCs w:val="40"/>
          <w:lang w:val="en"/>
        </w:rPr>
        <w:t>REPORT</w:t>
      </w:r>
    </w:p>
    <w:p w14:paraId="415018C0" w14:textId="77777777" w:rsidR="005D4446" w:rsidRPr="00326EF7" w:rsidRDefault="00326EF7" w:rsidP="005D4446">
      <w:pPr>
        <w:widowControl w:val="0"/>
        <w:jc w:val="center"/>
        <w:outlineLvl w:val="5"/>
        <w:rPr>
          <w:rFonts w:ascii="Cambria" w:eastAsia="Calibri" w:hAnsi="Cambria" w:cs="Times New Roman"/>
          <w:b/>
          <w:bCs/>
          <w:sz w:val="40"/>
          <w:szCs w:val="40"/>
          <w:lang w:val="en-US"/>
        </w:rPr>
      </w:pPr>
      <w:r w:rsidRPr="00E47714">
        <w:rPr>
          <w:rFonts w:ascii="Cambria" w:eastAsia="Calibri" w:hAnsi="Cambria" w:cs="Times New Roman"/>
          <w:b/>
          <w:bCs/>
          <w:sz w:val="40"/>
          <w:szCs w:val="40"/>
          <w:lang w:val="en"/>
        </w:rPr>
        <w:t xml:space="preserve">about interested-party legal transactions </w:t>
      </w:r>
    </w:p>
    <w:p w14:paraId="38D24B00" w14:textId="77777777" w:rsidR="005D4446" w:rsidRPr="00326EF7" w:rsidRDefault="00326EF7" w:rsidP="005D4446">
      <w:pPr>
        <w:widowControl w:val="0"/>
        <w:jc w:val="center"/>
        <w:outlineLvl w:val="5"/>
        <w:rPr>
          <w:rFonts w:ascii="Cambria" w:eastAsia="Calibri" w:hAnsi="Cambria" w:cs="Times New Roman"/>
          <w:sz w:val="40"/>
          <w:szCs w:val="40"/>
          <w:lang w:val="en-US"/>
        </w:rPr>
      </w:pPr>
      <w:r w:rsidRPr="00E47714">
        <w:rPr>
          <w:rFonts w:ascii="Cambria" w:eastAsia="Calibri" w:hAnsi="Cambria" w:cs="Times New Roman"/>
          <w:b/>
          <w:bCs/>
          <w:sz w:val="40"/>
          <w:szCs w:val="40"/>
          <w:lang w:val="en"/>
        </w:rPr>
        <w:t>concluded by ROSSETI South, PJSC in 2022</w:t>
      </w:r>
    </w:p>
    <w:p w14:paraId="76942340" w14:textId="77777777" w:rsidR="00654B6B" w:rsidRPr="00326EF7" w:rsidRDefault="00654B6B" w:rsidP="00D13D31">
      <w:pPr>
        <w:tabs>
          <w:tab w:val="left" w:pos="1276"/>
          <w:tab w:val="left" w:pos="9356"/>
        </w:tabs>
        <w:spacing w:after="0" w:line="240" w:lineRule="auto"/>
        <w:ind w:left="-426" w:firstLine="284"/>
        <w:jc w:val="center"/>
        <w:rPr>
          <w:rFonts w:ascii="Cambria" w:eastAsia="Calibri" w:hAnsi="Cambria" w:cs="Times New Roman"/>
          <w:sz w:val="24"/>
          <w:szCs w:val="24"/>
          <w:lang w:val="en-US"/>
        </w:rPr>
      </w:pP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341937" w14:paraId="64DBC9AB" w14:textId="77777777" w:rsidTr="00654B6B">
        <w:tc>
          <w:tcPr>
            <w:tcW w:w="4928" w:type="dxa"/>
          </w:tcPr>
          <w:p w14:paraId="2C194FCD" w14:textId="77777777" w:rsidR="00654B6B" w:rsidRPr="00326EF7" w:rsidRDefault="00654B6B" w:rsidP="00654B6B">
            <w:pPr>
              <w:widowControl w:val="0"/>
              <w:tabs>
                <w:tab w:val="left" w:pos="9356"/>
              </w:tabs>
              <w:ind w:firstLine="993"/>
              <w:outlineLvl w:val="5"/>
              <w:rPr>
                <w:rFonts w:ascii="Cambria" w:hAnsi="Cambria"/>
                <w:bCs/>
                <w:sz w:val="24"/>
                <w:szCs w:val="24"/>
                <w:lang w:val="en-US"/>
              </w:rPr>
            </w:pPr>
          </w:p>
          <w:p w14:paraId="6217478F" w14:textId="77777777" w:rsidR="00654B6B" w:rsidRPr="00326EF7" w:rsidRDefault="00654B6B" w:rsidP="00654B6B">
            <w:pPr>
              <w:widowControl w:val="0"/>
              <w:tabs>
                <w:tab w:val="left" w:pos="9356"/>
              </w:tabs>
              <w:ind w:firstLine="993"/>
              <w:outlineLvl w:val="5"/>
              <w:rPr>
                <w:rFonts w:ascii="Cambria" w:hAnsi="Cambria"/>
                <w:bCs/>
                <w:sz w:val="24"/>
                <w:szCs w:val="24"/>
                <w:lang w:val="en-US"/>
              </w:rPr>
            </w:pPr>
          </w:p>
          <w:p w14:paraId="32211BDB" w14:textId="77777777" w:rsidR="00654B6B" w:rsidRPr="00326EF7" w:rsidRDefault="00326EF7" w:rsidP="00654B6B">
            <w:pPr>
              <w:widowControl w:val="0"/>
              <w:tabs>
                <w:tab w:val="left" w:pos="9356"/>
              </w:tabs>
              <w:outlineLvl w:val="5"/>
              <w:rPr>
                <w:rFonts w:ascii="Cambria" w:hAnsi="Cambria"/>
                <w:bCs/>
                <w:sz w:val="24"/>
                <w:szCs w:val="24"/>
                <w:lang w:val="en-US"/>
              </w:rPr>
            </w:pPr>
            <w:r w:rsidRPr="00E47714">
              <w:rPr>
                <w:rFonts w:ascii="Cambria" w:hAnsi="Cambria"/>
                <w:bCs/>
                <w:sz w:val="24"/>
                <w:szCs w:val="24"/>
                <w:lang w:val="en"/>
              </w:rPr>
              <w:t xml:space="preserve">Director </w:t>
            </w:r>
            <w:r w:rsidRPr="00E47714">
              <w:rPr>
                <w:rFonts w:ascii="Cambria" w:hAnsi="Cambria"/>
                <w:bCs/>
                <w:sz w:val="24"/>
                <w:szCs w:val="24"/>
                <w:lang w:val="en"/>
              </w:rPr>
              <w:t>General</w:t>
            </w:r>
          </w:p>
          <w:p w14:paraId="3B367168" w14:textId="77777777" w:rsidR="00654B6B" w:rsidRPr="00326EF7" w:rsidRDefault="00326EF7" w:rsidP="00654B6B">
            <w:pPr>
              <w:tabs>
                <w:tab w:val="left" w:pos="1276"/>
                <w:tab w:val="left" w:pos="9356"/>
              </w:tabs>
              <w:rPr>
                <w:rFonts w:ascii="Cambria" w:eastAsia="Calibri" w:hAnsi="Cambria"/>
                <w:sz w:val="24"/>
                <w:szCs w:val="24"/>
                <w:lang w:val="en-US"/>
              </w:rPr>
            </w:pPr>
            <w:r w:rsidRPr="00E47714">
              <w:rPr>
                <w:rFonts w:ascii="Cambria" w:hAnsi="Cambria"/>
                <w:bCs/>
                <w:sz w:val="24"/>
                <w:szCs w:val="24"/>
                <w:lang w:val="en"/>
              </w:rPr>
              <w:t>ROSSETI South, PJSC</w:t>
            </w:r>
          </w:p>
        </w:tc>
        <w:tc>
          <w:tcPr>
            <w:tcW w:w="4929" w:type="dxa"/>
          </w:tcPr>
          <w:p w14:paraId="32A97C3F" w14:textId="77777777" w:rsidR="00654B6B" w:rsidRPr="00326EF7" w:rsidRDefault="00654B6B" w:rsidP="00654B6B">
            <w:pPr>
              <w:tabs>
                <w:tab w:val="left" w:pos="1276"/>
                <w:tab w:val="left" w:pos="9356"/>
              </w:tabs>
              <w:jc w:val="right"/>
              <w:rPr>
                <w:rFonts w:ascii="Cambria" w:eastAsia="Calibri" w:hAnsi="Cambria"/>
                <w:sz w:val="24"/>
                <w:szCs w:val="24"/>
                <w:lang w:val="en-US"/>
              </w:rPr>
            </w:pPr>
          </w:p>
        </w:tc>
        <w:tc>
          <w:tcPr>
            <w:tcW w:w="4929" w:type="dxa"/>
          </w:tcPr>
          <w:p w14:paraId="2B105215" w14:textId="77777777" w:rsidR="00654B6B" w:rsidRPr="00326EF7" w:rsidRDefault="00654B6B" w:rsidP="00D13D31">
            <w:pPr>
              <w:tabs>
                <w:tab w:val="left" w:pos="1276"/>
                <w:tab w:val="left" w:pos="9356"/>
              </w:tabs>
              <w:jc w:val="center"/>
              <w:rPr>
                <w:rFonts w:ascii="Cambria" w:hAnsi="Cambria"/>
                <w:bCs/>
                <w:sz w:val="24"/>
                <w:szCs w:val="24"/>
                <w:lang w:val="en-US"/>
              </w:rPr>
            </w:pPr>
          </w:p>
          <w:p w14:paraId="2C29B743" w14:textId="77777777" w:rsidR="00654B6B" w:rsidRPr="00326EF7" w:rsidRDefault="00654B6B" w:rsidP="00D13D31">
            <w:pPr>
              <w:tabs>
                <w:tab w:val="left" w:pos="1276"/>
                <w:tab w:val="left" w:pos="9356"/>
              </w:tabs>
              <w:jc w:val="center"/>
              <w:rPr>
                <w:rFonts w:ascii="Cambria" w:hAnsi="Cambria"/>
                <w:bCs/>
                <w:sz w:val="24"/>
                <w:szCs w:val="24"/>
                <w:lang w:val="en-US"/>
              </w:rPr>
            </w:pPr>
          </w:p>
          <w:p w14:paraId="576851B1" w14:textId="77777777" w:rsidR="00654B6B" w:rsidRPr="00326EF7" w:rsidRDefault="00654B6B" w:rsidP="00D13D31">
            <w:pPr>
              <w:tabs>
                <w:tab w:val="left" w:pos="1276"/>
                <w:tab w:val="left" w:pos="9356"/>
              </w:tabs>
              <w:jc w:val="center"/>
              <w:rPr>
                <w:rFonts w:ascii="Cambria" w:hAnsi="Cambria"/>
                <w:bCs/>
                <w:sz w:val="24"/>
                <w:szCs w:val="24"/>
                <w:lang w:val="en-US"/>
              </w:rPr>
            </w:pPr>
          </w:p>
          <w:p w14:paraId="5812D0A9" w14:textId="77777777" w:rsidR="00654B6B" w:rsidRPr="00E47714" w:rsidRDefault="00326EF7" w:rsidP="00D13D31">
            <w:pPr>
              <w:tabs>
                <w:tab w:val="left" w:pos="1276"/>
                <w:tab w:val="left" w:pos="9356"/>
              </w:tabs>
              <w:jc w:val="center"/>
              <w:rPr>
                <w:rFonts w:ascii="Cambria" w:eastAsia="Calibri" w:hAnsi="Cambria"/>
                <w:sz w:val="24"/>
                <w:szCs w:val="24"/>
              </w:rPr>
            </w:pPr>
            <w:r w:rsidRPr="00E47714">
              <w:rPr>
                <w:rFonts w:ascii="Cambria" w:hAnsi="Cambria"/>
                <w:bCs/>
                <w:sz w:val="24"/>
                <w:szCs w:val="24"/>
                <w:lang w:val="en"/>
              </w:rPr>
              <w:t>/B.B. Ebzeev</w:t>
            </w:r>
          </w:p>
        </w:tc>
      </w:tr>
    </w:tbl>
    <w:p w14:paraId="5ED4A300" w14:textId="77777777" w:rsidR="00654B6B" w:rsidRPr="00E47714" w:rsidRDefault="00654B6B" w:rsidP="00D13D31">
      <w:pPr>
        <w:tabs>
          <w:tab w:val="left" w:pos="1276"/>
          <w:tab w:val="left" w:pos="9356"/>
        </w:tabs>
        <w:spacing w:after="0" w:line="240" w:lineRule="auto"/>
        <w:ind w:left="-426" w:firstLine="284"/>
        <w:jc w:val="center"/>
        <w:rPr>
          <w:rFonts w:ascii="Cambria" w:eastAsia="Calibri" w:hAnsi="Cambria" w:cs="Times New Roman"/>
          <w:sz w:val="24"/>
          <w:szCs w:val="24"/>
        </w:rPr>
      </w:pPr>
    </w:p>
    <w:p w14:paraId="1E7E16D6" w14:textId="77777777" w:rsidR="00654B6B" w:rsidRDefault="00654B6B" w:rsidP="00D13D31">
      <w:pPr>
        <w:tabs>
          <w:tab w:val="left" w:pos="1276"/>
          <w:tab w:val="left" w:pos="9356"/>
        </w:tabs>
        <w:spacing w:after="0" w:line="240" w:lineRule="auto"/>
        <w:ind w:left="-426" w:firstLine="284"/>
        <w:jc w:val="center"/>
        <w:rPr>
          <w:rFonts w:ascii="Times New Roman" w:eastAsia="Calibri" w:hAnsi="Times New Roman" w:cs="Times New Roman"/>
          <w:sz w:val="24"/>
          <w:szCs w:val="24"/>
        </w:rPr>
      </w:pPr>
    </w:p>
    <w:p w14:paraId="663ECF6E" w14:textId="77777777" w:rsidR="00654B6B" w:rsidRDefault="00654B6B" w:rsidP="00D13D31">
      <w:pPr>
        <w:tabs>
          <w:tab w:val="left" w:pos="1276"/>
          <w:tab w:val="left" w:pos="9356"/>
        </w:tabs>
        <w:spacing w:after="0" w:line="240" w:lineRule="auto"/>
        <w:ind w:left="-426" w:firstLine="284"/>
        <w:jc w:val="center"/>
        <w:rPr>
          <w:rFonts w:ascii="Times New Roman" w:eastAsia="Calibri" w:hAnsi="Times New Roman" w:cs="Times New Roman"/>
          <w:sz w:val="24"/>
          <w:szCs w:val="24"/>
        </w:rPr>
      </w:pPr>
    </w:p>
    <w:p w14:paraId="12A897F0" w14:textId="77777777" w:rsidR="00D55347" w:rsidRDefault="00D55347" w:rsidP="00D13D31">
      <w:pPr>
        <w:tabs>
          <w:tab w:val="left" w:pos="1276"/>
          <w:tab w:val="left" w:pos="9356"/>
        </w:tabs>
        <w:spacing w:after="0" w:line="240" w:lineRule="auto"/>
        <w:ind w:left="-426" w:firstLine="284"/>
        <w:jc w:val="center"/>
        <w:rPr>
          <w:rFonts w:ascii="Times New Roman" w:eastAsia="Calibri" w:hAnsi="Times New Roman" w:cs="Times New Roman"/>
          <w:sz w:val="24"/>
          <w:szCs w:val="24"/>
        </w:rPr>
      </w:pPr>
    </w:p>
    <w:p w14:paraId="68D99805" w14:textId="77777777" w:rsidR="00D13D31" w:rsidRPr="00E47714" w:rsidRDefault="00326EF7" w:rsidP="00D13D31">
      <w:pPr>
        <w:tabs>
          <w:tab w:val="left" w:pos="1276"/>
          <w:tab w:val="left" w:pos="9356"/>
        </w:tabs>
        <w:spacing w:after="0" w:line="240" w:lineRule="auto"/>
        <w:ind w:left="-426" w:firstLine="284"/>
        <w:jc w:val="center"/>
        <w:rPr>
          <w:rFonts w:ascii="Cambria" w:eastAsia="Calibri" w:hAnsi="Cambria" w:cs="Times New Roman"/>
          <w:sz w:val="24"/>
          <w:szCs w:val="24"/>
        </w:rPr>
      </w:pPr>
      <w:r w:rsidRPr="00E47714">
        <w:rPr>
          <w:rFonts w:ascii="Cambria" w:eastAsia="Calibri" w:hAnsi="Cambria" w:cs="Times New Roman"/>
          <w:sz w:val="24"/>
          <w:szCs w:val="24"/>
          <w:lang w:val="en"/>
        </w:rPr>
        <w:t>Rostov-on-Don</w:t>
      </w:r>
    </w:p>
    <w:p w14:paraId="7EA9DCBE" w14:textId="77777777" w:rsidR="00D13D31" w:rsidRPr="00E47714" w:rsidRDefault="00326EF7" w:rsidP="00D13D31">
      <w:pPr>
        <w:tabs>
          <w:tab w:val="left" w:pos="1276"/>
          <w:tab w:val="left" w:pos="9356"/>
        </w:tabs>
        <w:spacing w:after="0" w:line="240" w:lineRule="auto"/>
        <w:ind w:left="-426" w:firstLine="284"/>
        <w:jc w:val="center"/>
        <w:rPr>
          <w:rFonts w:ascii="Cambria" w:eastAsia="Calibri" w:hAnsi="Cambria" w:cs="Times New Roman"/>
          <w:sz w:val="24"/>
          <w:szCs w:val="24"/>
        </w:rPr>
      </w:pPr>
      <w:r w:rsidRPr="00E47714">
        <w:rPr>
          <w:rFonts w:ascii="Cambria" w:eastAsia="Calibri" w:hAnsi="Cambria" w:cs="Times New Roman"/>
          <w:sz w:val="24"/>
          <w:szCs w:val="24"/>
          <w:lang w:val="en"/>
        </w:rPr>
        <w:t>2023</w:t>
      </w:r>
    </w:p>
    <w:tbl>
      <w:tblPr>
        <w:tblStyle w:val="a3"/>
        <w:tblW w:w="15621" w:type="dxa"/>
        <w:tblInd w:w="-572" w:type="dxa"/>
        <w:tblLayout w:type="fixed"/>
        <w:tblLook w:val="04A0" w:firstRow="1" w:lastRow="0" w:firstColumn="1" w:lastColumn="0" w:noHBand="0" w:noVBand="1"/>
      </w:tblPr>
      <w:tblGrid>
        <w:gridCol w:w="821"/>
        <w:gridCol w:w="1702"/>
        <w:gridCol w:w="1276"/>
        <w:gridCol w:w="6407"/>
        <w:gridCol w:w="1701"/>
        <w:gridCol w:w="1417"/>
        <w:gridCol w:w="2297"/>
      </w:tblGrid>
      <w:tr w:rsidR="00341937" w:rsidRPr="00326EF7" w14:paraId="2BA50CD0" w14:textId="77777777" w:rsidTr="00490D35">
        <w:trPr>
          <w:trHeight w:val="1865"/>
        </w:trPr>
        <w:tc>
          <w:tcPr>
            <w:tcW w:w="821" w:type="dxa"/>
          </w:tcPr>
          <w:p w14:paraId="55865890" w14:textId="77777777" w:rsidR="00A10293" w:rsidRPr="00E47714" w:rsidRDefault="00326EF7" w:rsidP="00C55E5C">
            <w:pPr>
              <w:ind w:left="426" w:right="-143" w:hanging="426"/>
              <w:jc w:val="center"/>
              <w:rPr>
                <w:rFonts w:ascii="Cambria" w:hAnsi="Cambria"/>
                <w:shd w:val="clear" w:color="auto" w:fill="FFFFFF"/>
              </w:rPr>
            </w:pPr>
            <w:r w:rsidRPr="00E47714">
              <w:rPr>
                <w:rFonts w:ascii="Cambria" w:hAnsi="Cambria"/>
                <w:shd w:val="clear" w:color="auto" w:fill="FFFFFF"/>
                <w:lang w:val="en"/>
              </w:rPr>
              <w:lastRenderedPageBreak/>
              <w:t>Item No.</w:t>
            </w:r>
          </w:p>
        </w:tc>
        <w:tc>
          <w:tcPr>
            <w:tcW w:w="1702" w:type="dxa"/>
          </w:tcPr>
          <w:p w14:paraId="1E0069C0" w14:textId="77777777" w:rsidR="00A10293" w:rsidRPr="00E47714" w:rsidRDefault="00326EF7" w:rsidP="004840C3">
            <w:pPr>
              <w:ind w:left="426" w:right="-143" w:hanging="426"/>
              <w:rPr>
                <w:rFonts w:ascii="Cambria" w:hAnsi="Cambria"/>
                <w:shd w:val="clear" w:color="auto" w:fill="FFFFFF"/>
              </w:rPr>
            </w:pPr>
            <w:r w:rsidRPr="00E47714">
              <w:rPr>
                <w:rFonts w:ascii="Cambria" w:hAnsi="Cambria"/>
                <w:shd w:val="clear" w:color="auto" w:fill="FFFFFF"/>
                <w:lang w:val="en"/>
              </w:rPr>
              <w:t>Name of legal transaction</w:t>
            </w:r>
          </w:p>
        </w:tc>
        <w:tc>
          <w:tcPr>
            <w:tcW w:w="1276" w:type="dxa"/>
          </w:tcPr>
          <w:p w14:paraId="10E5B1A3" w14:textId="77777777" w:rsidR="00A10293" w:rsidRPr="00E47714" w:rsidRDefault="00326EF7" w:rsidP="00C55E5C">
            <w:pPr>
              <w:autoSpaceDE w:val="0"/>
              <w:autoSpaceDN w:val="0"/>
              <w:adjustRightInd w:val="0"/>
              <w:ind w:left="426" w:right="-143" w:hanging="426"/>
              <w:jc w:val="center"/>
              <w:rPr>
                <w:rFonts w:ascii="Cambria" w:hAnsi="Cambria"/>
                <w:shd w:val="clear" w:color="auto" w:fill="FFFFFF"/>
              </w:rPr>
            </w:pPr>
            <w:r w:rsidRPr="00E47714">
              <w:rPr>
                <w:rFonts w:ascii="Cambria" w:hAnsi="Cambria"/>
                <w:shd w:val="clear" w:color="auto" w:fill="FFFFFF"/>
                <w:lang w:val="en"/>
              </w:rPr>
              <w:t>Date</w:t>
            </w:r>
          </w:p>
          <w:p w14:paraId="56DC673F" w14:textId="77777777" w:rsidR="00A10293" w:rsidRPr="00E47714" w:rsidRDefault="00326EF7" w:rsidP="00C55E5C">
            <w:pPr>
              <w:autoSpaceDE w:val="0"/>
              <w:autoSpaceDN w:val="0"/>
              <w:adjustRightInd w:val="0"/>
              <w:ind w:left="426" w:right="-143" w:hanging="426"/>
              <w:jc w:val="center"/>
              <w:rPr>
                <w:rFonts w:ascii="Cambria" w:hAnsi="Cambria"/>
                <w:shd w:val="clear" w:color="auto" w:fill="FFFFFF"/>
              </w:rPr>
            </w:pPr>
            <w:r w:rsidRPr="00E47714">
              <w:rPr>
                <w:rFonts w:ascii="Cambria" w:hAnsi="Cambria"/>
                <w:shd w:val="clear" w:color="auto" w:fill="FFFFFF"/>
                <w:lang w:val="en"/>
              </w:rPr>
              <w:t>of</w:t>
            </w:r>
          </w:p>
          <w:p w14:paraId="6071BC18" w14:textId="77777777" w:rsidR="00A10293" w:rsidRPr="00E47714" w:rsidRDefault="00326EF7" w:rsidP="00C55E5C">
            <w:pPr>
              <w:autoSpaceDE w:val="0"/>
              <w:autoSpaceDN w:val="0"/>
              <w:adjustRightInd w:val="0"/>
              <w:ind w:left="426" w:right="-143" w:hanging="426"/>
              <w:jc w:val="center"/>
              <w:rPr>
                <w:rFonts w:ascii="Cambria" w:hAnsi="Cambria"/>
                <w:shd w:val="clear" w:color="auto" w:fill="FFFFFF"/>
              </w:rPr>
            </w:pPr>
            <w:r w:rsidRPr="00E47714">
              <w:rPr>
                <w:rFonts w:ascii="Cambria" w:hAnsi="Cambria"/>
                <w:shd w:val="clear" w:color="auto" w:fill="FFFFFF"/>
                <w:lang w:val="en"/>
              </w:rPr>
              <w:t>legal transaction</w:t>
            </w:r>
          </w:p>
          <w:p w14:paraId="0649C741" w14:textId="77777777" w:rsidR="00A10293" w:rsidRPr="00E47714" w:rsidRDefault="00A10293" w:rsidP="00C55E5C">
            <w:pPr>
              <w:autoSpaceDE w:val="0"/>
              <w:autoSpaceDN w:val="0"/>
              <w:adjustRightInd w:val="0"/>
              <w:ind w:left="426" w:right="-143" w:hanging="426"/>
              <w:jc w:val="center"/>
              <w:rPr>
                <w:rFonts w:ascii="Cambria" w:hAnsi="Cambria"/>
                <w:shd w:val="clear" w:color="auto" w:fill="FFFFFF"/>
              </w:rPr>
            </w:pPr>
          </w:p>
          <w:p w14:paraId="576DB69E" w14:textId="77777777" w:rsidR="00A10293" w:rsidRPr="00E47714" w:rsidRDefault="00A10293" w:rsidP="00C55E5C">
            <w:pPr>
              <w:autoSpaceDE w:val="0"/>
              <w:autoSpaceDN w:val="0"/>
              <w:adjustRightInd w:val="0"/>
              <w:ind w:left="426" w:right="-143" w:hanging="426"/>
              <w:jc w:val="center"/>
              <w:rPr>
                <w:rFonts w:ascii="Cambria" w:hAnsi="Cambria"/>
                <w:shd w:val="clear" w:color="auto" w:fill="FFFFFF"/>
              </w:rPr>
            </w:pPr>
          </w:p>
          <w:p w14:paraId="2703B978" w14:textId="77777777" w:rsidR="00A10293" w:rsidRPr="00E47714" w:rsidRDefault="00A10293" w:rsidP="00C55E5C">
            <w:pPr>
              <w:ind w:left="426" w:right="-143" w:hanging="426"/>
              <w:jc w:val="center"/>
              <w:rPr>
                <w:rFonts w:ascii="Cambria" w:hAnsi="Cambria"/>
                <w:shd w:val="clear" w:color="auto" w:fill="FFFFFF"/>
              </w:rPr>
            </w:pPr>
          </w:p>
        </w:tc>
        <w:tc>
          <w:tcPr>
            <w:tcW w:w="6407" w:type="dxa"/>
          </w:tcPr>
          <w:p w14:paraId="54EF03EA" w14:textId="77777777" w:rsidR="00A10293" w:rsidRPr="00326EF7" w:rsidRDefault="00326EF7" w:rsidP="00C55E5C">
            <w:pPr>
              <w:ind w:left="426" w:right="-143" w:hanging="426"/>
              <w:jc w:val="center"/>
              <w:rPr>
                <w:rFonts w:ascii="Cambria" w:hAnsi="Cambria"/>
                <w:shd w:val="clear" w:color="auto" w:fill="FFFFFF"/>
                <w:lang w:val="en-US"/>
              </w:rPr>
            </w:pPr>
            <w:r w:rsidRPr="00E47714">
              <w:rPr>
                <w:rFonts w:ascii="Cambria" w:hAnsi="Cambria"/>
                <w:shd w:val="clear" w:color="auto" w:fill="FFFFFF"/>
                <w:lang w:val="en"/>
              </w:rPr>
              <w:t>Special</w:t>
            </w:r>
          </w:p>
          <w:p w14:paraId="7076013F" w14:textId="77777777" w:rsidR="00A10293" w:rsidRPr="00326EF7" w:rsidRDefault="00326EF7" w:rsidP="00C55E5C">
            <w:pPr>
              <w:ind w:left="426" w:right="-143" w:hanging="426"/>
              <w:jc w:val="center"/>
              <w:rPr>
                <w:rFonts w:ascii="Cambria" w:hAnsi="Cambria"/>
                <w:shd w:val="clear" w:color="auto" w:fill="FFFFFF"/>
                <w:lang w:val="en-US"/>
              </w:rPr>
            </w:pPr>
            <w:r w:rsidRPr="00E47714">
              <w:rPr>
                <w:rFonts w:ascii="Cambria" w:hAnsi="Cambria"/>
                <w:shd w:val="clear" w:color="auto" w:fill="FFFFFF"/>
                <w:lang w:val="en"/>
              </w:rPr>
              <w:t>conditions of legal transaction</w:t>
            </w:r>
          </w:p>
          <w:p w14:paraId="7A1AB489" w14:textId="77777777" w:rsidR="00A10293" w:rsidRPr="00326EF7" w:rsidRDefault="00326EF7" w:rsidP="00C55E5C">
            <w:pPr>
              <w:ind w:left="426" w:right="-143" w:hanging="426"/>
              <w:jc w:val="center"/>
              <w:rPr>
                <w:rFonts w:ascii="Cambria" w:hAnsi="Cambria"/>
                <w:shd w:val="clear" w:color="auto" w:fill="FFFFFF"/>
                <w:lang w:val="en-US"/>
              </w:rPr>
            </w:pPr>
            <w:r w:rsidRPr="00E47714">
              <w:rPr>
                <w:rFonts w:ascii="Cambria" w:hAnsi="Cambria"/>
                <w:shd w:val="clear" w:color="auto" w:fill="FFFFFF"/>
                <w:lang w:val="en"/>
              </w:rPr>
              <w:t>(parties,</w:t>
            </w:r>
          </w:p>
          <w:p w14:paraId="6D8CE646" w14:textId="77777777" w:rsidR="00A10293" w:rsidRPr="00E47714" w:rsidRDefault="00326EF7" w:rsidP="00C55E5C">
            <w:pPr>
              <w:ind w:left="426" w:right="-143" w:hanging="426"/>
              <w:jc w:val="center"/>
              <w:rPr>
                <w:rFonts w:ascii="Cambria" w:hAnsi="Cambria"/>
                <w:shd w:val="clear" w:color="auto" w:fill="FFFFFF"/>
              </w:rPr>
            </w:pPr>
            <w:r w:rsidRPr="00E47714">
              <w:rPr>
                <w:rFonts w:ascii="Cambria" w:hAnsi="Cambria"/>
                <w:shd w:val="clear" w:color="auto" w:fill="FFFFFF"/>
                <w:lang w:val="en"/>
              </w:rPr>
              <w:t>subject, price</w:t>
            </w:r>
            <w:r>
              <w:rPr>
                <w:rFonts w:eastAsia="Calibri"/>
                <w:shd w:val="clear" w:color="auto" w:fill="FFFFFF"/>
                <w:vertAlign w:val="superscript"/>
                <w:lang w:eastAsia="en-US"/>
              </w:rPr>
              <w:footnoteReference w:id="1"/>
            </w:r>
            <w:r w:rsidRPr="00E47714">
              <w:rPr>
                <w:rFonts w:ascii="Cambria" w:hAnsi="Cambria"/>
                <w:shd w:val="clear" w:color="auto" w:fill="FFFFFF"/>
                <w:lang w:val="en"/>
              </w:rPr>
              <w:t>,</w:t>
            </w:r>
          </w:p>
          <w:p w14:paraId="516B0B08" w14:textId="77777777" w:rsidR="00A10293" w:rsidRPr="00E47714" w:rsidRDefault="00326EF7" w:rsidP="00C55E5C">
            <w:pPr>
              <w:ind w:left="426" w:right="-143" w:hanging="426"/>
              <w:jc w:val="center"/>
              <w:rPr>
                <w:rFonts w:ascii="Cambria" w:hAnsi="Cambria"/>
                <w:shd w:val="clear" w:color="auto" w:fill="FFFFFF"/>
              </w:rPr>
            </w:pPr>
            <w:r w:rsidRPr="00E47714">
              <w:rPr>
                <w:rFonts w:ascii="Cambria" w:hAnsi="Cambria"/>
                <w:shd w:val="clear" w:color="auto" w:fill="FFFFFF"/>
                <w:lang w:val="en"/>
              </w:rPr>
              <w:t>valid term)</w:t>
            </w:r>
          </w:p>
        </w:tc>
        <w:tc>
          <w:tcPr>
            <w:tcW w:w="1701" w:type="dxa"/>
          </w:tcPr>
          <w:p w14:paraId="129318A3" w14:textId="77777777" w:rsidR="00A10293" w:rsidRPr="00326EF7" w:rsidRDefault="00326EF7" w:rsidP="00C55E5C">
            <w:pPr>
              <w:jc w:val="center"/>
              <w:rPr>
                <w:rFonts w:ascii="Cambria" w:hAnsi="Cambria"/>
                <w:shd w:val="clear" w:color="auto" w:fill="FFFFFF"/>
                <w:lang w:val="en-US"/>
              </w:rPr>
            </w:pPr>
            <w:r w:rsidRPr="00E47714">
              <w:rPr>
                <w:rFonts w:ascii="Cambria" w:hAnsi="Cambria"/>
                <w:shd w:val="clear" w:color="auto" w:fill="FFFFFF"/>
                <w:lang w:val="en"/>
              </w:rPr>
              <w:t>A party</w:t>
            </w:r>
          </w:p>
          <w:p w14:paraId="3024D9D1" w14:textId="77777777" w:rsidR="00A10293" w:rsidRPr="00326EF7" w:rsidRDefault="00326EF7" w:rsidP="00C60EC5">
            <w:pPr>
              <w:ind w:right="-100" w:hanging="97"/>
              <w:jc w:val="center"/>
              <w:rPr>
                <w:rFonts w:ascii="Cambria" w:hAnsi="Cambria"/>
                <w:shd w:val="clear" w:color="auto" w:fill="FFFFFF"/>
                <w:lang w:val="en-US"/>
              </w:rPr>
            </w:pPr>
            <w:r w:rsidRPr="00E47714">
              <w:rPr>
                <w:rFonts w:ascii="Cambria" w:hAnsi="Cambria"/>
                <w:shd w:val="clear" w:color="auto" w:fill="FFFFFF"/>
                <w:lang w:val="en"/>
              </w:rPr>
              <w:t>interested in</w:t>
            </w:r>
          </w:p>
          <w:p w14:paraId="10C4EE09" w14:textId="77777777" w:rsidR="00A10293" w:rsidRPr="00326EF7" w:rsidRDefault="00326EF7" w:rsidP="00C55E5C">
            <w:pPr>
              <w:jc w:val="center"/>
              <w:rPr>
                <w:rFonts w:ascii="Cambria" w:hAnsi="Cambria"/>
                <w:shd w:val="clear" w:color="auto" w:fill="FFFFFF"/>
                <w:lang w:val="en-US"/>
              </w:rPr>
            </w:pPr>
            <w:r w:rsidRPr="00E47714">
              <w:rPr>
                <w:rFonts w:ascii="Cambria" w:hAnsi="Cambria"/>
                <w:shd w:val="clear" w:color="auto" w:fill="FFFFFF"/>
                <w:lang w:val="en"/>
              </w:rPr>
              <w:t xml:space="preserve">legal </w:t>
            </w:r>
            <w:r w:rsidRPr="00E47714">
              <w:rPr>
                <w:rFonts w:ascii="Cambria" w:hAnsi="Cambria"/>
                <w:shd w:val="clear" w:color="auto" w:fill="FFFFFF"/>
                <w:lang w:val="en"/>
              </w:rPr>
              <w:t>transaction</w:t>
            </w:r>
          </w:p>
        </w:tc>
        <w:tc>
          <w:tcPr>
            <w:tcW w:w="1417" w:type="dxa"/>
          </w:tcPr>
          <w:p w14:paraId="6DEC9134" w14:textId="77777777" w:rsidR="00A10293" w:rsidRPr="00326EF7" w:rsidRDefault="00326EF7" w:rsidP="00C55E5C">
            <w:pPr>
              <w:autoSpaceDE w:val="0"/>
              <w:autoSpaceDN w:val="0"/>
              <w:adjustRightInd w:val="0"/>
              <w:ind w:left="32" w:right="-143" w:hanging="32"/>
              <w:jc w:val="center"/>
              <w:rPr>
                <w:rFonts w:ascii="Cambria" w:hAnsi="Cambria"/>
                <w:lang w:val="en-US"/>
              </w:rPr>
            </w:pPr>
            <w:r w:rsidRPr="00E47714">
              <w:rPr>
                <w:rFonts w:ascii="Cambria" w:hAnsi="Cambria"/>
                <w:lang w:val="en"/>
              </w:rPr>
              <w:t>Notice of interested-party legal transaction (details of the letter)</w:t>
            </w:r>
          </w:p>
        </w:tc>
        <w:tc>
          <w:tcPr>
            <w:tcW w:w="2297" w:type="dxa"/>
          </w:tcPr>
          <w:p w14:paraId="278B721A" w14:textId="77777777" w:rsidR="00A10293" w:rsidRPr="00326EF7" w:rsidRDefault="00326EF7" w:rsidP="00C55E5C">
            <w:pPr>
              <w:autoSpaceDE w:val="0"/>
              <w:autoSpaceDN w:val="0"/>
              <w:adjustRightInd w:val="0"/>
              <w:ind w:right="-143"/>
              <w:jc w:val="center"/>
              <w:rPr>
                <w:rFonts w:ascii="Cambria" w:hAnsi="Cambria"/>
                <w:lang w:val="en-US"/>
              </w:rPr>
            </w:pPr>
            <w:r w:rsidRPr="00E47714">
              <w:rPr>
                <w:rFonts w:ascii="Cambria" w:hAnsi="Cambria"/>
                <w:shd w:val="clear" w:color="auto" w:fill="FFFFFF"/>
                <w:lang w:val="en"/>
              </w:rPr>
              <w:t>A governing body consented to the legal transaction or its subsequent approval (if there is such a resolution, details of the minutes)</w:t>
            </w:r>
          </w:p>
        </w:tc>
      </w:tr>
      <w:tr w:rsidR="00341937" w14:paraId="0BA17B12" w14:textId="77777777" w:rsidTr="00490D35">
        <w:trPr>
          <w:trHeight w:val="368"/>
        </w:trPr>
        <w:tc>
          <w:tcPr>
            <w:tcW w:w="821" w:type="dxa"/>
          </w:tcPr>
          <w:p w14:paraId="75E95855" w14:textId="77777777" w:rsidR="00A10293" w:rsidRPr="00E47714" w:rsidRDefault="00326EF7" w:rsidP="00A10293">
            <w:pPr>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1.</w:t>
            </w:r>
          </w:p>
        </w:tc>
        <w:tc>
          <w:tcPr>
            <w:tcW w:w="1702" w:type="dxa"/>
          </w:tcPr>
          <w:p w14:paraId="13EEADBE" w14:textId="77777777" w:rsidR="00A10293" w:rsidRPr="00E47714" w:rsidRDefault="00326EF7" w:rsidP="00A10293">
            <w:pPr>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2.</w:t>
            </w:r>
          </w:p>
        </w:tc>
        <w:tc>
          <w:tcPr>
            <w:tcW w:w="1276" w:type="dxa"/>
          </w:tcPr>
          <w:p w14:paraId="468C050D" w14:textId="77777777" w:rsidR="00A10293" w:rsidRPr="00E47714" w:rsidRDefault="00326EF7" w:rsidP="00A10293">
            <w:pPr>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3.</w:t>
            </w:r>
          </w:p>
        </w:tc>
        <w:tc>
          <w:tcPr>
            <w:tcW w:w="6407" w:type="dxa"/>
          </w:tcPr>
          <w:p w14:paraId="04AA91F4" w14:textId="77777777" w:rsidR="00A10293" w:rsidRPr="00E47714" w:rsidRDefault="00326EF7" w:rsidP="00A10293">
            <w:pPr>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4.</w:t>
            </w:r>
          </w:p>
        </w:tc>
        <w:tc>
          <w:tcPr>
            <w:tcW w:w="1701" w:type="dxa"/>
          </w:tcPr>
          <w:p w14:paraId="1EADE308" w14:textId="77777777" w:rsidR="00A10293" w:rsidRPr="00E47714" w:rsidRDefault="00326EF7" w:rsidP="00A10293">
            <w:pPr>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5.</w:t>
            </w:r>
          </w:p>
        </w:tc>
        <w:tc>
          <w:tcPr>
            <w:tcW w:w="1417" w:type="dxa"/>
          </w:tcPr>
          <w:p w14:paraId="0FEB75E3" w14:textId="77777777" w:rsidR="00A10293" w:rsidRPr="00E47714" w:rsidRDefault="00326EF7" w:rsidP="00A10293">
            <w:pPr>
              <w:autoSpaceDE w:val="0"/>
              <w:autoSpaceDN w:val="0"/>
              <w:adjustRightInd w:val="0"/>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6.</w:t>
            </w:r>
          </w:p>
        </w:tc>
        <w:tc>
          <w:tcPr>
            <w:tcW w:w="2297" w:type="dxa"/>
          </w:tcPr>
          <w:p w14:paraId="57163FFC" w14:textId="77777777" w:rsidR="00A10293" w:rsidRPr="00E47714" w:rsidRDefault="00326EF7" w:rsidP="00A10293">
            <w:pPr>
              <w:autoSpaceDE w:val="0"/>
              <w:autoSpaceDN w:val="0"/>
              <w:adjustRightInd w:val="0"/>
              <w:ind w:left="426" w:right="-143" w:hanging="426"/>
              <w:jc w:val="center"/>
              <w:rPr>
                <w:rFonts w:ascii="Cambria" w:hAnsi="Cambria"/>
                <w:sz w:val="22"/>
                <w:szCs w:val="22"/>
                <w:shd w:val="clear" w:color="auto" w:fill="FFFFFF"/>
              </w:rPr>
            </w:pPr>
            <w:r w:rsidRPr="00E47714">
              <w:rPr>
                <w:rFonts w:ascii="Cambria" w:hAnsi="Cambria"/>
                <w:sz w:val="22"/>
                <w:szCs w:val="22"/>
                <w:shd w:val="clear" w:color="auto" w:fill="FFFFFF"/>
                <w:lang w:val="en"/>
              </w:rPr>
              <w:t>7.</w:t>
            </w:r>
          </w:p>
        </w:tc>
      </w:tr>
      <w:tr w:rsidR="00341937" w14:paraId="606189C0" w14:textId="77777777" w:rsidTr="00490D35">
        <w:trPr>
          <w:trHeight w:val="575"/>
        </w:trPr>
        <w:tc>
          <w:tcPr>
            <w:tcW w:w="821" w:type="dxa"/>
          </w:tcPr>
          <w:p w14:paraId="4CFB10D1" w14:textId="77777777" w:rsidR="00C12267" w:rsidRPr="00E47714" w:rsidRDefault="00326EF7" w:rsidP="00C12267">
            <w:pPr>
              <w:ind w:left="426" w:right="-143" w:hanging="426"/>
              <w:jc w:val="center"/>
              <w:rPr>
                <w:rFonts w:ascii="Cambria" w:hAnsi="Cambria"/>
                <w:shd w:val="clear" w:color="auto" w:fill="FFFFFF"/>
              </w:rPr>
            </w:pPr>
            <w:r w:rsidRPr="00E47714">
              <w:rPr>
                <w:rFonts w:ascii="Cambria" w:hAnsi="Cambria"/>
                <w:shd w:val="clear" w:color="auto" w:fill="FFFFFF"/>
                <w:lang w:val="en"/>
              </w:rPr>
              <w:t>1</w:t>
            </w:r>
          </w:p>
        </w:tc>
        <w:tc>
          <w:tcPr>
            <w:tcW w:w="1702" w:type="dxa"/>
          </w:tcPr>
          <w:p w14:paraId="56C1135E" w14:textId="77777777" w:rsidR="00C12267" w:rsidRPr="00326EF7" w:rsidRDefault="00326EF7" w:rsidP="000A2B5A">
            <w:pPr>
              <w:ind w:right="-103"/>
              <w:jc w:val="center"/>
              <w:rPr>
                <w:rFonts w:ascii="Cambria" w:hAnsi="Cambria"/>
                <w:shd w:val="clear" w:color="auto" w:fill="FFFFFF"/>
                <w:lang w:val="en-US"/>
              </w:rPr>
            </w:pPr>
            <w:r w:rsidRPr="00E47714">
              <w:rPr>
                <w:rFonts w:ascii="Cambria" w:hAnsi="Cambria"/>
                <w:bCs/>
                <w:iCs/>
                <w:shd w:val="clear" w:color="auto" w:fill="FFFFFF"/>
                <w:lang w:val="en"/>
              </w:rPr>
              <w:t>Additional agreement No.3 to the cession agreement (demand) (cession) dd 29.04.2019 No. 61201901010029</w:t>
            </w:r>
          </w:p>
        </w:tc>
        <w:tc>
          <w:tcPr>
            <w:tcW w:w="1276" w:type="dxa"/>
          </w:tcPr>
          <w:p w14:paraId="4810D723" w14:textId="77777777" w:rsidR="00C12267" w:rsidRPr="00E47714" w:rsidRDefault="00326EF7" w:rsidP="00C12267">
            <w:pPr>
              <w:ind w:left="426" w:right="-143" w:hanging="426"/>
              <w:jc w:val="center"/>
              <w:rPr>
                <w:rFonts w:ascii="Cambria" w:hAnsi="Cambria"/>
                <w:shd w:val="clear" w:color="auto" w:fill="FFFFFF"/>
              </w:rPr>
            </w:pPr>
            <w:r w:rsidRPr="00E47714">
              <w:rPr>
                <w:rFonts w:ascii="Cambria" w:hAnsi="Cambria"/>
                <w:shd w:val="clear" w:color="auto" w:fill="FFFFFF"/>
                <w:lang w:val="en"/>
              </w:rPr>
              <w:t>19.04.2022</w:t>
            </w:r>
          </w:p>
        </w:tc>
        <w:tc>
          <w:tcPr>
            <w:tcW w:w="6407" w:type="dxa"/>
          </w:tcPr>
          <w:p w14:paraId="491A3953" w14:textId="77777777" w:rsidR="00C12267" w:rsidRPr="00326EF7" w:rsidRDefault="00326EF7" w:rsidP="00C12267">
            <w:pPr>
              <w:jc w:val="both"/>
              <w:rPr>
                <w:rFonts w:ascii="Cambria" w:hAnsi="Cambria"/>
                <w:b/>
                <w:bCs/>
                <w:iCs/>
                <w:lang w:val="en-US"/>
              </w:rPr>
            </w:pPr>
            <w:r w:rsidRPr="00FD1E53">
              <w:rPr>
                <w:rFonts w:ascii="Cambria" w:hAnsi="Cambria"/>
                <w:b/>
                <w:bCs/>
                <w:iCs/>
                <w:lang w:val="en"/>
              </w:rPr>
              <w:t>Parties to the Additional agreement:</w:t>
            </w:r>
          </w:p>
          <w:p w14:paraId="0E15F64E" w14:textId="77777777" w:rsidR="00C12267" w:rsidRPr="00326EF7" w:rsidRDefault="00326EF7" w:rsidP="00C12267">
            <w:pPr>
              <w:jc w:val="both"/>
              <w:rPr>
                <w:rFonts w:ascii="Cambria" w:hAnsi="Cambria"/>
                <w:bCs/>
                <w:iCs/>
                <w:lang w:val="en-US"/>
              </w:rPr>
            </w:pPr>
            <w:r w:rsidRPr="00FD1E53">
              <w:rPr>
                <w:rFonts w:ascii="Cambria" w:hAnsi="Cambria"/>
                <w:bCs/>
                <w:iCs/>
                <w:lang w:val="en"/>
              </w:rPr>
              <w:t>ROSSETI South, PJSC (Original lender (the Cedant));</w:t>
            </w:r>
          </w:p>
          <w:p w14:paraId="7B96B6F2" w14:textId="77777777" w:rsidR="00C12267" w:rsidRPr="00326EF7" w:rsidRDefault="00326EF7" w:rsidP="00C12267">
            <w:pPr>
              <w:jc w:val="both"/>
              <w:rPr>
                <w:rFonts w:ascii="Cambria" w:hAnsi="Cambria"/>
                <w:bCs/>
                <w:iCs/>
                <w:lang w:val="en-US"/>
              </w:rPr>
            </w:pPr>
            <w:proofErr w:type="spellStart"/>
            <w:r w:rsidRPr="00FD1E53">
              <w:rPr>
                <w:rFonts w:ascii="Cambria" w:hAnsi="Cambria"/>
                <w:bCs/>
                <w:iCs/>
                <w:lang w:val="en"/>
              </w:rPr>
              <w:t>Energoservice</w:t>
            </w:r>
            <w:proofErr w:type="spellEnd"/>
            <w:r w:rsidRPr="00FD1E53">
              <w:rPr>
                <w:rFonts w:ascii="Cambria" w:hAnsi="Cambria"/>
                <w:bCs/>
                <w:iCs/>
                <w:lang w:val="en"/>
              </w:rPr>
              <w:t xml:space="preserve"> of South, JSC (the New Lender (the Cess</w:t>
            </w:r>
            <w:r w:rsidRPr="00FD1E53">
              <w:rPr>
                <w:rFonts w:ascii="Cambria" w:hAnsi="Cambria"/>
                <w:bCs/>
                <w:iCs/>
                <w:lang w:val="en"/>
              </w:rPr>
              <w:t>ionary));</w:t>
            </w:r>
          </w:p>
          <w:p w14:paraId="5FF54CFC" w14:textId="77777777" w:rsidR="00C12267" w:rsidRPr="00326EF7" w:rsidRDefault="00326EF7" w:rsidP="00C12267">
            <w:pPr>
              <w:jc w:val="both"/>
              <w:rPr>
                <w:rFonts w:ascii="Cambria" w:hAnsi="Cambria"/>
                <w:b/>
                <w:bCs/>
                <w:iCs/>
                <w:lang w:val="en-US"/>
              </w:rPr>
            </w:pPr>
            <w:r w:rsidRPr="00FD1E53">
              <w:rPr>
                <w:rFonts w:ascii="Cambria" w:hAnsi="Cambria"/>
                <w:b/>
                <w:bCs/>
                <w:iCs/>
                <w:lang w:val="en"/>
              </w:rPr>
              <w:t>Subject and price of the Additional agreement:</w:t>
            </w:r>
          </w:p>
          <w:p w14:paraId="60974F1D" w14:textId="77777777" w:rsidR="00C12267" w:rsidRPr="00326EF7" w:rsidRDefault="00326EF7" w:rsidP="00C12267">
            <w:pPr>
              <w:jc w:val="both"/>
              <w:rPr>
                <w:rFonts w:ascii="Cambria" w:hAnsi="Cambria"/>
                <w:bCs/>
                <w:iCs/>
                <w:lang w:val="en-US"/>
              </w:rPr>
            </w:pPr>
            <w:r w:rsidRPr="00FD1E53">
              <w:rPr>
                <w:rFonts w:ascii="Cambria" w:hAnsi="Cambria"/>
                <w:bCs/>
                <w:iCs/>
                <w:lang w:val="en"/>
              </w:rPr>
              <w:t>Amendments to the cession agreement (demand) (cession) No. 61201901010029 dated April 29, 2019 between ROSSETI South, PJSC and Energoservice of South, JSC (hereinafter referred to as the Agreement) i</w:t>
            </w:r>
            <w:r w:rsidRPr="00FD1E53">
              <w:rPr>
                <w:rFonts w:ascii="Cambria" w:hAnsi="Cambria"/>
                <w:bCs/>
                <w:iCs/>
                <w:lang w:val="en"/>
              </w:rPr>
              <w:t>n accordance with Appendix 1 to the resolution of the Company's Board.</w:t>
            </w:r>
          </w:p>
          <w:p w14:paraId="27C2F722" w14:textId="77777777" w:rsidR="00412BD6" w:rsidRPr="00326EF7" w:rsidRDefault="00326EF7" w:rsidP="00412BD6">
            <w:pPr>
              <w:jc w:val="both"/>
              <w:rPr>
                <w:rFonts w:ascii="Cambria" w:hAnsi="Cambria"/>
                <w:bCs/>
                <w:iCs/>
                <w:lang w:val="en-US"/>
              </w:rPr>
            </w:pPr>
            <w:r w:rsidRPr="00FD1E53">
              <w:rPr>
                <w:rFonts w:ascii="Cambria" w:hAnsi="Cambria"/>
                <w:bCs/>
                <w:iCs/>
                <w:lang w:val="en"/>
              </w:rPr>
              <w:t>(Cl.3.2 The agreements shall be amended as follows:</w:t>
            </w:r>
          </w:p>
          <w:p w14:paraId="7D8FA6E5" w14:textId="77777777" w:rsidR="00412BD6" w:rsidRPr="00326EF7" w:rsidRDefault="00326EF7" w:rsidP="00412BD6">
            <w:pPr>
              <w:jc w:val="both"/>
              <w:rPr>
                <w:rFonts w:ascii="Cambria" w:hAnsi="Cambria"/>
                <w:bCs/>
                <w:iCs/>
                <w:lang w:val="en-US"/>
              </w:rPr>
            </w:pPr>
            <w:r w:rsidRPr="00FD1E53">
              <w:rPr>
                <w:rFonts w:ascii="Cambria" w:hAnsi="Cambria"/>
                <w:bCs/>
                <w:iCs/>
                <w:lang w:val="en"/>
              </w:rPr>
              <w:t>The amount specified in cl. 3.1 of the Agreement is payable by the New Lender to the Cedant by 01.04.2023).</w:t>
            </w:r>
          </w:p>
          <w:p w14:paraId="0B028D57" w14:textId="77777777" w:rsidR="00C12267" w:rsidRPr="00326EF7" w:rsidRDefault="00326EF7" w:rsidP="00C12267">
            <w:pPr>
              <w:jc w:val="both"/>
              <w:rPr>
                <w:rFonts w:ascii="Cambria" w:hAnsi="Cambria"/>
                <w:bCs/>
                <w:iCs/>
                <w:lang w:val="en-US"/>
              </w:rPr>
            </w:pPr>
            <w:r w:rsidRPr="00FD1E53">
              <w:rPr>
                <w:rFonts w:ascii="Cambria" w:hAnsi="Cambria"/>
                <w:bCs/>
                <w:iCs/>
                <w:lang w:val="en"/>
              </w:rPr>
              <w:t xml:space="preserve">The purchase price of </w:t>
            </w:r>
            <w:r w:rsidRPr="00FD1E53">
              <w:rPr>
                <w:rFonts w:ascii="Cambria" w:hAnsi="Cambria"/>
                <w:bCs/>
                <w:iCs/>
                <w:lang w:val="en"/>
              </w:rPr>
              <w:t>the ceded right (claim) under the Agreement, subject to additional agreements 1-3 to the Agreement is not subject to change and amounts to 157,654,530 (One hundred and fifty-seven million six hundred and fifty-four thousand five hundred and thirty) rubles.</w:t>
            </w:r>
          </w:p>
          <w:p w14:paraId="7BF4F6AD" w14:textId="77777777" w:rsidR="00C12267" w:rsidRPr="00326EF7" w:rsidRDefault="00326EF7" w:rsidP="00C12267">
            <w:pPr>
              <w:jc w:val="both"/>
              <w:rPr>
                <w:rFonts w:ascii="Cambria" w:hAnsi="Cambria"/>
                <w:b/>
                <w:bCs/>
                <w:iCs/>
                <w:lang w:val="en-US"/>
              </w:rPr>
            </w:pPr>
            <w:r w:rsidRPr="00FD1E53">
              <w:rPr>
                <w:rFonts w:ascii="Cambria" w:hAnsi="Cambria"/>
                <w:b/>
                <w:bCs/>
                <w:iCs/>
                <w:lang w:val="en"/>
              </w:rPr>
              <w:t>Term of Additional agreement:</w:t>
            </w:r>
          </w:p>
          <w:p w14:paraId="7FA85443" w14:textId="77777777" w:rsidR="00C12267" w:rsidRPr="00326EF7" w:rsidRDefault="00326EF7" w:rsidP="00C12267">
            <w:pPr>
              <w:jc w:val="both"/>
              <w:rPr>
                <w:rFonts w:ascii="Cambria" w:hAnsi="Cambria"/>
                <w:bCs/>
                <w:iCs/>
                <w:lang w:val="en-US"/>
              </w:rPr>
            </w:pPr>
            <w:r w:rsidRPr="00FD1E53">
              <w:rPr>
                <w:rFonts w:ascii="Cambria" w:hAnsi="Cambria"/>
                <w:bCs/>
                <w:iCs/>
                <w:lang w:val="en"/>
              </w:rPr>
              <w:t>The Additional agreement enters into force from the date of its signing.</w:t>
            </w:r>
          </w:p>
          <w:p w14:paraId="77B593A2" w14:textId="77777777" w:rsidR="00B6199E" w:rsidRPr="00326EF7" w:rsidRDefault="00B6199E" w:rsidP="00C12267">
            <w:pPr>
              <w:jc w:val="both"/>
              <w:rPr>
                <w:rFonts w:ascii="Cambria" w:hAnsi="Cambria"/>
                <w:bCs/>
                <w:iCs/>
                <w:lang w:val="en-US"/>
              </w:rPr>
            </w:pPr>
          </w:p>
          <w:p w14:paraId="0BEDB374" w14:textId="77777777" w:rsidR="006237A2" w:rsidRPr="00326EF7" w:rsidRDefault="00326EF7" w:rsidP="006237A2">
            <w:pPr>
              <w:jc w:val="both"/>
              <w:rPr>
                <w:rFonts w:ascii="Cambria" w:hAnsi="Cambria"/>
                <w:b/>
                <w:bCs/>
                <w:iCs/>
                <w:lang w:val="en-US"/>
              </w:rPr>
            </w:pPr>
            <w:r w:rsidRPr="006237A2">
              <w:rPr>
                <w:rFonts w:ascii="Cambria" w:hAnsi="Cambria"/>
                <w:b/>
                <w:bCs/>
                <w:iCs/>
                <w:lang w:val="en"/>
              </w:rPr>
              <w:t>Special terms and conditions of the Cession agreement (demand) (cession) dd 29.04.2019 No. 61201901010029 (subject to the Additional agreements No. 1 a</w:t>
            </w:r>
            <w:r w:rsidRPr="006237A2">
              <w:rPr>
                <w:rFonts w:ascii="Cambria" w:hAnsi="Cambria"/>
                <w:b/>
                <w:bCs/>
                <w:iCs/>
                <w:lang w:val="en"/>
              </w:rPr>
              <w:t>nd 2):</w:t>
            </w:r>
          </w:p>
          <w:p w14:paraId="390A1786" w14:textId="77777777" w:rsidR="00FD1E53" w:rsidRPr="00326EF7" w:rsidRDefault="00326EF7" w:rsidP="00FD1E53">
            <w:pPr>
              <w:jc w:val="both"/>
              <w:rPr>
                <w:rFonts w:ascii="Cambria" w:eastAsiaTheme="minorHAnsi" w:hAnsi="Cambria"/>
                <w:b/>
                <w:lang w:val="en-US" w:eastAsia="en-US"/>
              </w:rPr>
            </w:pPr>
            <w:r w:rsidRPr="00FD1E53">
              <w:rPr>
                <w:rFonts w:ascii="Cambria" w:eastAsiaTheme="minorHAnsi" w:hAnsi="Cambria"/>
                <w:b/>
                <w:lang w:val="en" w:eastAsia="en-US"/>
              </w:rPr>
              <w:t>Parties to the Agreement:</w:t>
            </w:r>
          </w:p>
          <w:p w14:paraId="533533DD"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t>ROSSETI South, PJSC – Original lender (the Cedant);</w:t>
            </w:r>
          </w:p>
          <w:p w14:paraId="3B138A5D" w14:textId="77777777" w:rsidR="00FD1E53" w:rsidRPr="00326EF7" w:rsidRDefault="00326EF7" w:rsidP="00FD1E53">
            <w:pPr>
              <w:jc w:val="both"/>
              <w:rPr>
                <w:rFonts w:ascii="Cambria" w:eastAsiaTheme="minorHAnsi" w:hAnsi="Cambria"/>
                <w:lang w:val="en-US" w:eastAsia="en-US"/>
              </w:rPr>
            </w:pPr>
            <w:proofErr w:type="spellStart"/>
            <w:r w:rsidRPr="00FD1E53">
              <w:rPr>
                <w:rFonts w:ascii="Cambria" w:eastAsiaTheme="minorHAnsi" w:hAnsi="Cambria"/>
                <w:lang w:val="en" w:eastAsia="en-US"/>
              </w:rPr>
              <w:t>Energoservice</w:t>
            </w:r>
            <w:proofErr w:type="spellEnd"/>
            <w:r w:rsidRPr="00FD1E53">
              <w:rPr>
                <w:rFonts w:ascii="Cambria" w:eastAsiaTheme="minorHAnsi" w:hAnsi="Cambria"/>
                <w:lang w:val="en" w:eastAsia="en-US"/>
              </w:rPr>
              <w:t xml:space="preserve"> of South, JSC – New lender (the Cessionary).</w:t>
            </w:r>
          </w:p>
          <w:p w14:paraId="77AFECE5"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b/>
                <w:lang w:val="en" w:eastAsia="en-US"/>
              </w:rPr>
              <w:t xml:space="preserve">Subject of the Agreement: </w:t>
            </w:r>
          </w:p>
          <w:p w14:paraId="33200899"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t xml:space="preserve">The Original lender (cedant) cedes and the New lender (cessionary) accepts the right </w:t>
            </w:r>
            <w:r w:rsidRPr="00FD1E53">
              <w:rPr>
                <w:rFonts w:ascii="Cambria" w:eastAsiaTheme="minorHAnsi" w:hAnsi="Cambria"/>
                <w:lang w:val="en" w:eastAsia="en-US"/>
              </w:rPr>
              <w:t xml:space="preserve">(demand) to </w:t>
            </w:r>
          </w:p>
          <w:p w14:paraId="6EF6B5B6"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lastRenderedPageBreak/>
              <w:t xml:space="preserve">TNS </w:t>
            </w:r>
            <w:proofErr w:type="spellStart"/>
            <w:r w:rsidRPr="00FD1E53">
              <w:rPr>
                <w:rFonts w:ascii="Cambria" w:eastAsiaTheme="minorHAnsi" w:hAnsi="Cambria"/>
                <w:lang w:val="en" w:eastAsia="en-US"/>
              </w:rPr>
              <w:t>Energo</w:t>
            </w:r>
            <w:proofErr w:type="spellEnd"/>
            <w:r w:rsidRPr="00FD1E53">
              <w:rPr>
                <w:rFonts w:ascii="Cambria" w:eastAsiaTheme="minorHAnsi" w:hAnsi="Cambria"/>
                <w:lang w:val="en" w:eastAsia="en-US"/>
              </w:rPr>
              <w:t xml:space="preserve"> Rostov-on-Don, PJSC (TIN 6168002922) hereinafter referred to as Debtor under the contract No.442/01/11/170296/25/12 dd 25.11.2011 of services on electric power transmission (capacity) to repay debts for the period of 2019 in the amo</w:t>
            </w:r>
            <w:r w:rsidRPr="00FD1E53">
              <w:rPr>
                <w:rFonts w:ascii="Cambria" w:eastAsiaTheme="minorHAnsi" w:hAnsi="Cambria"/>
                <w:lang w:val="en" w:eastAsia="en-US"/>
              </w:rPr>
              <w:t xml:space="preserve">unt of 157,654,530 (one hundred and fifty-seven million six hundred and fifty-four thousand five hundred and thirty) rubles, including VAT 20% - 26,275,755 (twenty-six million two hundred and seventy-five thousand seven hundred and fifty-five) rubles. </w:t>
            </w:r>
          </w:p>
          <w:p w14:paraId="09A6090C"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t>The</w:t>
            </w:r>
            <w:r w:rsidRPr="00FD1E53">
              <w:rPr>
                <w:rFonts w:ascii="Cambria" w:eastAsiaTheme="minorHAnsi" w:hAnsi="Cambria"/>
                <w:lang w:val="en" w:eastAsia="en-US"/>
              </w:rPr>
              <w:t xml:space="preserve"> right (demand) of the Original lender (cedant) is transferred to the New Lender (cessionary) to the extent and on the terms and conditions, which existed at the date of signing of the Agreement.</w:t>
            </w:r>
          </w:p>
          <w:p w14:paraId="41B5C3A3"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t xml:space="preserve">The right (demand) of the Original lender (cedant) is </w:t>
            </w:r>
            <w:r w:rsidRPr="00FD1E53">
              <w:rPr>
                <w:rFonts w:ascii="Cambria" w:eastAsiaTheme="minorHAnsi" w:hAnsi="Cambria"/>
                <w:lang w:val="en" w:eastAsia="en-US"/>
              </w:rPr>
              <w:t>transferred to the New Lender (cessionary) at the moment of signing of the Agreement.</w:t>
            </w:r>
          </w:p>
          <w:p w14:paraId="751F197B" w14:textId="77777777" w:rsidR="00FD1E53" w:rsidRPr="00326EF7" w:rsidRDefault="00326EF7" w:rsidP="00FD1E53">
            <w:pPr>
              <w:jc w:val="both"/>
              <w:rPr>
                <w:rFonts w:ascii="Cambria" w:eastAsiaTheme="minorHAnsi" w:hAnsi="Cambria"/>
                <w:b/>
                <w:lang w:val="en-US" w:eastAsia="en-US"/>
              </w:rPr>
            </w:pPr>
            <w:r w:rsidRPr="00FD1E53">
              <w:rPr>
                <w:rFonts w:ascii="Cambria" w:eastAsiaTheme="minorHAnsi" w:hAnsi="Cambria"/>
                <w:b/>
                <w:lang w:val="en" w:eastAsia="en-US"/>
              </w:rPr>
              <w:t>The price of the ceded right (demand):</w:t>
            </w:r>
          </w:p>
          <w:p w14:paraId="452178A6"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t>As for the ceded right (demand), the New lender (cessionary) is obliged to pay to the Original creditor (cedant) the amount of 157,</w:t>
            </w:r>
            <w:r w:rsidRPr="00FD1E53">
              <w:rPr>
                <w:rFonts w:ascii="Cambria" w:eastAsiaTheme="minorHAnsi" w:hAnsi="Cambria"/>
                <w:lang w:val="en" w:eastAsia="en-US"/>
              </w:rPr>
              <w:t>654,530 (one hundred and fifty-seven million six hundred and fifty-four thousand five hundred and thirty) rubles.</w:t>
            </w:r>
          </w:p>
          <w:p w14:paraId="301E409D" w14:textId="77777777" w:rsidR="00FD1E53" w:rsidRPr="00326EF7" w:rsidRDefault="00326EF7" w:rsidP="00FD1E53">
            <w:pPr>
              <w:jc w:val="both"/>
              <w:rPr>
                <w:rFonts w:ascii="Cambria" w:eastAsiaTheme="minorHAnsi" w:hAnsi="Cambria"/>
                <w:lang w:val="en-US" w:eastAsia="en-US"/>
              </w:rPr>
            </w:pPr>
            <w:r w:rsidRPr="00FD1E53">
              <w:rPr>
                <w:rFonts w:ascii="Cambria" w:eastAsiaTheme="minorHAnsi" w:hAnsi="Cambria"/>
                <w:lang w:val="en" w:eastAsia="en-US"/>
              </w:rPr>
              <w:t>No interest shall be accrued or paid at the payment amount under the Agreement.</w:t>
            </w:r>
          </w:p>
          <w:p w14:paraId="13A18561" w14:textId="77777777" w:rsidR="00FD1E53" w:rsidRPr="00326EF7" w:rsidRDefault="00326EF7" w:rsidP="00FD1E53">
            <w:pPr>
              <w:jc w:val="both"/>
              <w:rPr>
                <w:rFonts w:ascii="Cambria" w:eastAsiaTheme="minorHAnsi" w:hAnsi="Cambria"/>
                <w:b/>
                <w:lang w:val="en-US" w:eastAsia="en-US"/>
              </w:rPr>
            </w:pPr>
            <w:r w:rsidRPr="00FD1E53">
              <w:rPr>
                <w:rFonts w:ascii="Cambria" w:eastAsiaTheme="minorHAnsi" w:hAnsi="Cambria"/>
                <w:b/>
                <w:lang w:val="en" w:eastAsia="en-US"/>
              </w:rPr>
              <w:t xml:space="preserve">Payment term: </w:t>
            </w:r>
          </w:p>
          <w:p w14:paraId="36869283" w14:textId="77777777" w:rsidR="00FD1E53" w:rsidRPr="00326EF7" w:rsidRDefault="00326EF7" w:rsidP="00537B9F">
            <w:pPr>
              <w:jc w:val="both"/>
              <w:rPr>
                <w:rFonts w:ascii="Cambria" w:hAnsi="Cambria"/>
                <w:bCs/>
                <w:iCs/>
                <w:lang w:val="en-US"/>
              </w:rPr>
            </w:pPr>
            <w:r w:rsidRPr="00FD1E53">
              <w:rPr>
                <w:rFonts w:ascii="Cambria" w:eastAsiaTheme="minorHAnsi" w:hAnsi="Cambria"/>
                <w:lang w:val="en" w:eastAsia="en-US"/>
              </w:rPr>
              <w:t xml:space="preserve">The payment amount of the ceded right (demand) </w:t>
            </w:r>
            <w:r w:rsidRPr="00FD1E53">
              <w:rPr>
                <w:rFonts w:ascii="Cambria" w:eastAsiaTheme="minorHAnsi" w:hAnsi="Cambria"/>
                <w:lang w:val="en" w:eastAsia="en-US"/>
              </w:rPr>
              <w:t>is to be paid by the New Lender to the Cedant until 01.04.2022.</w:t>
            </w:r>
          </w:p>
        </w:tc>
        <w:tc>
          <w:tcPr>
            <w:tcW w:w="1701" w:type="dxa"/>
          </w:tcPr>
          <w:p w14:paraId="63AF6EE0" w14:textId="77777777" w:rsidR="003D344A" w:rsidRPr="00326EF7" w:rsidRDefault="00326EF7" w:rsidP="003D344A">
            <w:pPr>
              <w:ind w:left="-108" w:right="-107"/>
              <w:jc w:val="center"/>
              <w:rPr>
                <w:rFonts w:ascii="Cambria" w:hAnsi="Cambria"/>
                <w:iCs/>
                <w:shd w:val="clear" w:color="auto" w:fill="FFFFFF"/>
                <w:lang w:val="en-US"/>
              </w:rPr>
            </w:pPr>
            <w:r w:rsidRPr="00E47714">
              <w:rPr>
                <w:rFonts w:ascii="Cambria" w:hAnsi="Cambria"/>
                <w:shd w:val="clear" w:color="auto" w:fill="FFFFFF"/>
                <w:lang w:val="en"/>
              </w:rPr>
              <w:lastRenderedPageBreak/>
              <w:t xml:space="preserve">ROSSETI, PJSC is a controlling entity of ROSSETI South, PJSC and </w:t>
            </w:r>
            <w:r w:rsidRPr="00E47714">
              <w:rPr>
                <w:rFonts w:ascii="Cambria" w:hAnsi="Cambria"/>
                <w:shd w:val="clear" w:color="auto" w:fill="FFFFFF"/>
                <w:lang w:val="en"/>
              </w:rPr>
              <w:br/>
              <w:t>Energoservice of South, JSC, which are the parties of the legal transaction.</w:t>
            </w:r>
          </w:p>
          <w:p w14:paraId="5C3D658F" w14:textId="77777777" w:rsidR="00E47714" w:rsidRPr="00326EF7" w:rsidRDefault="00E47714" w:rsidP="00C12267">
            <w:pPr>
              <w:jc w:val="center"/>
              <w:rPr>
                <w:rFonts w:ascii="Cambria" w:hAnsi="Cambria"/>
                <w:iCs/>
                <w:shd w:val="clear" w:color="auto" w:fill="FFFFFF"/>
                <w:lang w:val="en-US"/>
              </w:rPr>
            </w:pPr>
          </w:p>
          <w:p w14:paraId="3A6E0527" w14:textId="77777777" w:rsidR="00C12267" w:rsidRPr="00326EF7" w:rsidRDefault="00326EF7" w:rsidP="00C12267">
            <w:pPr>
              <w:jc w:val="center"/>
              <w:rPr>
                <w:rFonts w:ascii="Cambria" w:hAnsi="Cambria"/>
                <w:iCs/>
                <w:shd w:val="clear" w:color="auto" w:fill="FFFFFF"/>
                <w:lang w:val="en-US"/>
              </w:rPr>
            </w:pPr>
            <w:proofErr w:type="spellStart"/>
            <w:r w:rsidRPr="00E47714">
              <w:rPr>
                <w:rFonts w:ascii="Cambria" w:hAnsi="Cambria"/>
                <w:iCs/>
                <w:shd w:val="clear" w:color="auto" w:fill="FFFFFF"/>
                <w:lang w:val="en"/>
              </w:rPr>
              <w:t>Goncharov</w:t>
            </w:r>
            <w:proofErr w:type="spellEnd"/>
            <w:r w:rsidRPr="00E47714">
              <w:rPr>
                <w:rFonts w:ascii="Cambria" w:hAnsi="Cambria"/>
                <w:iCs/>
                <w:shd w:val="clear" w:color="auto" w:fill="FFFFFF"/>
                <w:lang w:val="en"/>
              </w:rPr>
              <w:t xml:space="preserve"> </w:t>
            </w:r>
          </w:p>
          <w:p w14:paraId="29C879B8" w14:textId="77777777" w:rsidR="00C12267" w:rsidRPr="00326EF7" w:rsidRDefault="00326EF7" w:rsidP="00C12267">
            <w:pPr>
              <w:jc w:val="center"/>
              <w:rPr>
                <w:rFonts w:ascii="Cambria" w:hAnsi="Cambria"/>
                <w:iCs/>
                <w:shd w:val="clear" w:color="auto" w:fill="FFFFFF"/>
                <w:lang w:val="en-US"/>
              </w:rPr>
            </w:pPr>
            <w:r w:rsidRPr="00E47714">
              <w:rPr>
                <w:rFonts w:ascii="Cambria" w:hAnsi="Cambria"/>
                <w:iCs/>
                <w:shd w:val="clear" w:color="auto" w:fill="FFFFFF"/>
                <w:lang w:val="en"/>
              </w:rPr>
              <w:t xml:space="preserve">Pavel Viktorovich – </w:t>
            </w:r>
          </w:p>
          <w:p w14:paraId="0AF24570" w14:textId="77777777" w:rsidR="003D344A" w:rsidRPr="00326EF7" w:rsidRDefault="00326EF7" w:rsidP="003D344A">
            <w:pPr>
              <w:ind w:right="-107"/>
              <w:jc w:val="center"/>
              <w:rPr>
                <w:rFonts w:ascii="Cambria" w:hAnsi="Cambria"/>
                <w:iCs/>
                <w:shd w:val="clear" w:color="auto" w:fill="FFFFFF"/>
                <w:lang w:val="en-US"/>
              </w:rPr>
            </w:pPr>
            <w:r w:rsidRPr="00E47714">
              <w:rPr>
                <w:rFonts w:ascii="Cambria" w:hAnsi="Cambria"/>
                <w:iCs/>
                <w:shd w:val="clear" w:color="auto" w:fill="FFFFFF"/>
                <w:lang w:val="en"/>
              </w:rPr>
              <w:t>member of the Management Board of ROSSETI South, PJSC, which is also a member of the Board of Energoservice of South, JSC, which is a party to the legal transaction.</w:t>
            </w:r>
          </w:p>
          <w:p w14:paraId="0B5E9901" w14:textId="77777777" w:rsidR="00C12267" w:rsidRPr="00326EF7" w:rsidRDefault="00C12267" w:rsidP="003D344A">
            <w:pPr>
              <w:ind w:right="-107"/>
              <w:jc w:val="center"/>
              <w:rPr>
                <w:rFonts w:ascii="Cambria" w:hAnsi="Cambria"/>
                <w:shd w:val="clear" w:color="auto" w:fill="FFFFFF"/>
                <w:lang w:val="en-US"/>
              </w:rPr>
            </w:pPr>
          </w:p>
        </w:tc>
        <w:tc>
          <w:tcPr>
            <w:tcW w:w="1417" w:type="dxa"/>
          </w:tcPr>
          <w:p w14:paraId="4720817F" w14:textId="77777777" w:rsidR="00C12267" w:rsidRPr="00E47714" w:rsidRDefault="00326EF7" w:rsidP="00E47714">
            <w:pPr>
              <w:autoSpaceDE w:val="0"/>
              <w:autoSpaceDN w:val="0"/>
              <w:adjustRightInd w:val="0"/>
              <w:ind w:left="-102" w:right="-114"/>
              <w:jc w:val="center"/>
              <w:rPr>
                <w:rFonts w:ascii="Cambria" w:hAnsi="Cambria"/>
                <w:highlight w:val="yellow"/>
                <w:shd w:val="clear" w:color="auto" w:fill="FFFFFF"/>
              </w:rPr>
            </w:pPr>
            <w:r w:rsidRPr="00E47714">
              <w:rPr>
                <w:rFonts w:ascii="Cambria" w:hAnsi="Cambria"/>
                <w:shd w:val="clear" w:color="auto" w:fill="FFFFFF"/>
                <w:lang w:val="en"/>
              </w:rPr>
              <w:t xml:space="preserve">Dd 25.03.2022 No. МР5/1000/131 </w:t>
            </w:r>
          </w:p>
        </w:tc>
        <w:tc>
          <w:tcPr>
            <w:tcW w:w="2297" w:type="dxa"/>
          </w:tcPr>
          <w:p w14:paraId="4514BF93" w14:textId="77777777" w:rsidR="00C12267" w:rsidRPr="00326EF7" w:rsidRDefault="00326EF7" w:rsidP="00C12267">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Board of Directors</w:t>
            </w:r>
          </w:p>
          <w:p w14:paraId="48064D75" w14:textId="77777777" w:rsidR="00C12267" w:rsidRPr="00326EF7" w:rsidRDefault="00326EF7" w:rsidP="00C12267">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 xml:space="preserve">ROSSETI </w:t>
            </w:r>
            <w:r w:rsidRPr="00E47714">
              <w:rPr>
                <w:rFonts w:ascii="Cambria" w:hAnsi="Cambria"/>
                <w:shd w:val="clear" w:color="auto" w:fill="FFFFFF"/>
                <w:lang w:val="en"/>
              </w:rPr>
              <w:t>South, PJSC</w:t>
            </w:r>
          </w:p>
          <w:p w14:paraId="34D6604A" w14:textId="77777777" w:rsidR="0042703B" w:rsidRPr="00E47714" w:rsidRDefault="00326EF7" w:rsidP="00C12267">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 xml:space="preserve">(Minutes dd 11.04.2022 </w:t>
            </w:r>
          </w:p>
          <w:p w14:paraId="1F38C81B" w14:textId="77777777" w:rsidR="00C12267" w:rsidRPr="00E47714" w:rsidRDefault="00326EF7" w:rsidP="00C12267">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No.473/2022)</w:t>
            </w:r>
          </w:p>
        </w:tc>
      </w:tr>
      <w:tr w:rsidR="00341937" w14:paraId="20B8EA6A" w14:textId="77777777" w:rsidTr="00490D35">
        <w:trPr>
          <w:trHeight w:val="274"/>
        </w:trPr>
        <w:tc>
          <w:tcPr>
            <w:tcW w:w="821" w:type="dxa"/>
          </w:tcPr>
          <w:p w14:paraId="18EE71B4" w14:textId="77777777" w:rsidR="001F1DF8" w:rsidRPr="00E47714" w:rsidRDefault="00326EF7" w:rsidP="001F1DF8">
            <w:pPr>
              <w:ind w:left="426" w:right="-143" w:hanging="426"/>
              <w:jc w:val="center"/>
              <w:rPr>
                <w:rFonts w:ascii="Cambria" w:hAnsi="Cambria"/>
                <w:shd w:val="clear" w:color="auto" w:fill="FFFFFF"/>
              </w:rPr>
            </w:pPr>
            <w:r w:rsidRPr="00E47714">
              <w:rPr>
                <w:rFonts w:ascii="Cambria" w:hAnsi="Cambria"/>
                <w:shd w:val="clear" w:color="auto" w:fill="FFFFFF"/>
                <w:lang w:val="en"/>
              </w:rPr>
              <w:t>2</w:t>
            </w:r>
          </w:p>
        </w:tc>
        <w:tc>
          <w:tcPr>
            <w:tcW w:w="1702" w:type="dxa"/>
          </w:tcPr>
          <w:p w14:paraId="0E8CCFE6" w14:textId="77777777" w:rsidR="00936A65" w:rsidRPr="00326EF7" w:rsidRDefault="00326EF7" w:rsidP="000A2B5A">
            <w:pPr>
              <w:ind w:right="-103"/>
              <w:jc w:val="center"/>
              <w:rPr>
                <w:rFonts w:ascii="Cambria" w:hAnsi="Cambria"/>
                <w:bCs/>
                <w:shd w:val="clear" w:color="auto" w:fill="FFFFFF"/>
                <w:lang w:val="en-US"/>
              </w:rPr>
            </w:pPr>
            <w:r w:rsidRPr="00E47714">
              <w:rPr>
                <w:rFonts w:ascii="Cambria" w:hAnsi="Cambria"/>
                <w:bCs/>
                <w:shd w:val="clear" w:color="auto" w:fill="FFFFFF"/>
                <w:lang w:val="en"/>
              </w:rPr>
              <w:t>Additional agreement No. 2 to the Loan Agreement dd 14.07.2020</w:t>
            </w:r>
          </w:p>
          <w:p w14:paraId="4B10654C" w14:textId="77777777" w:rsidR="001F1DF8" w:rsidRDefault="00326EF7" w:rsidP="00550E4A">
            <w:pPr>
              <w:jc w:val="center"/>
              <w:rPr>
                <w:rFonts w:ascii="Cambria" w:hAnsi="Cambria"/>
                <w:bCs/>
                <w:shd w:val="clear" w:color="auto" w:fill="FFFFFF"/>
              </w:rPr>
            </w:pPr>
            <w:r w:rsidRPr="00E47714">
              <w:rPr>
                <w:rFonts w:ascii="Cambria" w:hAnsi="Cambria"/>
                <w:bCs/>
                <w:shd w:val="clear" w:color="auto" w:fill="FFFFFF"/>
                <w:lang w:val="en"/>
              </w:rPr>
              <w:t xml:space="preserve">No. 5779 </w:t>
            </w:r>
            <w:r>
              <w:rPr>
                <w:rFonts w:eastAsia="Calibri"/>
                <w:shd w:val="clear" w:color="auto" w:fill="FFFFFF"/>
                <w:vertAlign w:val="superscript"/>
                <w:lang w:eastAsia="en-US"/>
              </w:rPr>
              <w:footnoteReference w:id="2"/>
            </w:r>
          </w:p>
          <w:p w14:paraId="4F0AFE08" w14:textId="77777777" w:rsidR="006619B1" w:rsidRDefault="006619B1" w:rsidP="00550E4A">
            <w:pPr>
              <w:jc w:val="center"/>
              <w:rPr>
                <w:rFonts w:ascii="Cambria" w:hAnsi="Cambria"/>
                <w:bCs/>
                <w:shd w:val="clear" w:color="auto" w:fill="FFFFFF"/>
              </w:rPr>
            </w:pPr>
          </w:p>
          <w:p w14:paraId="73C0688C" w14:textId="77777777" w:rsidR="006619B1" w:rsidRPr="00E47714" w:rsidRDefault="006619B1" w:rsidP="00C1538B">
            <w:pPr>
              <w:jc w:val="center"/>
              <w:rPr>
                <w:rFonts w:ascii="Cambria" w:hAnsi="Cambria"/>
                <w:shd w:val="clear" w:color="auto" w:fill="FFFFFF"/>
              </w:rPr>
            </w:pPr>
          </w:p>
        </w:tc>
        <w:tc>
          <w:tcPr>
            <w:tcW w:w="1276" w:type="dxa"/>
          </w:tcPr>
          <w:p w14:paraId="3777B56D" w14:textId="77777777" w:rsidR="001F1DF8" w:rsidRPr="00E47714" w:rsidRDefault="00326EF7" w:rsidP="001F1DF8">
            <w:pPr>
              <w:ind w:left="426" w:right="-143" w:hanging="426"/>
              <w:jc w:val="center"/>
              <w:rPr>
                <w:rFonts w:ascii="Cambria" w:hAnsi="Cambria"/>
                <w:shd w:val="clear" w:color="auto" w:fill="FFFFFF"/>
              </w:rPr>
            </w:pPr>
            <w:r w:rsidRPr="00E47714">
              <w:rPr>
                <w:rFonts w:ascii="Cambria" w:hAnsi="Cambria"/>
                <w:shd w:val="clear" w:color="auto" w:fill="FFFFFF"/>
                <w:lang w:val="en"/>
              </w:rPr>
              <w:t>27.06.2022</w:t>
            </w:r>
          </w:p>
        </w:tc>
        <w:tc>
          <w:tcPr>
            <w:tcW w:w="6407" w:type="dxa"/>
          </w:tcPr>
          <w:p w14:paraId="0677E61A" w14:textId="77777777" w:rsidR="001F1DF8" w:rsidRPr="00326EF7" w:rsidRDefault="00326EF7" w:rsidP="001F1DF8">
            <w:pPr>
              <w:jc w:val="both"/>
              <w:rPr>
                <w:rFonts w:ascii="Cambria" w:hAnsi="Cambria"/>
                <w:b/>
                <w:bCs/>
                <w:lang w:val="en-US"/>
              </w:rPr>
            </w:pPr>
            <w:r w:rsidRPr="00E47714">
              <w:rPr>
                <w:rFonts w:ascii="Cambria" w:hAnsi="Cambria"/>
                <w:b/>
                <w:bCs/>
                <w:lang w:val="en"/>
              </w:rPr>
              <w:t>Parties to the Additional agreement:</w:t>
            </w:r>
          </w:p>
          <w:p w14:paraId="40C31C35" w14:textId="77777777" w:rsidR="001F1DF8" w:rsidRPr="00326EF7" w:rsidRDefault="00326EF7" w:rsidP="001F1DF8">
            <w:pPr>
              <w:jc w:val="both"/>
              <w:rPr>
                <w:rFonts w:ascii="Cambria" w:hAnsi="Cambria"/>
                <w:bCs/>
                <w:lang w:val="en-US"/>
              </w:rPr>
            </w:pPr>
            <w:r w:rsidRPr="00E47714">
              <w:rPr>
                <w:rFonts w:ascii="Cambria" w:hAnsi="Cambria"/>
                <w:bCs/>
                <w:lang w:val="en"/>
              </w:rPr>
              <w:t>ROSSETI South, PJSC (the Borrower);</w:t>
            </w:r>
          </w:p>
          <w:p w14:paraId="181DEFE7" w14:textId="77777777" w:rsidR="001F1DF8" w:rsidRPr="00326EF7" w:rsidRDefault="00326EF7" w:rsidP="001F1DF8">
            <w:pPr>
              <w:jc w:val="both"/>
              <w:rPr>
                <w:rFonts w:ascii="Cambria" w:hAnsi="Cambria"/>
                <w:bCs/>
                <w:lang w:val="en-US"/>
              </w:rPr>
            </w:pPr>
            <w:r w:rsidRPr="00E47714">
              <w:rPr>
                <w:rFonts w:ascii="Cambria" w:hAnsi="Cambria"/>
                <w:bCs/>
                <w:lang w:val="en"/>
              </w:rPr>
              <w:t>ROSSETI, PJSC (the Lender).</w:t>
            </w:r>
          </w:p>
          <w:p w14:paraId="4F8931CE" w14:textId="77777777" w:rsidR="001F1DF8" w:rsidRPr="00326EF7" w:rsidRDefault="00326EF7" w:rsidP="001F1DF8">
            <w:pPr>
              <w:jc w:val="both"/>
              <w:rPr>
                <w:rFonts w:ascii="Cambria" w:hAnsi="Cambria"/>
                <w:b/>
                <w:bCs/>
                <w:lang w:val="en-US"/>
              </w:rPr>
            </w:pPr>
            <w:r w:rsidRPr="00E47714">
              <w:rPr>
                <w:rFonts w:ascii="Cambria" w:hAnsi="Cambria"/>
                <w:b/>
                <w:bCs/>
                <w:lang w:val="en"/>
              </w:rPr>
              <w:t xml:space="preserve">Subject and </w:t>
            </w:r>
            <w:r w:rsidRPr="00E47714">
              <w:rPr>
                <w:rFonts w:ascii="Cambria" w:hAnsi="Cambria"/>
                <w:b/>
                <w:bCs/>
                <w:lang w:val="en"/>
              </w:rPr>
              <w:t>price:</w:t>
            </w:r>
          </w:p>
          <w:p w14:paraId="5D489136" w14:textId="77777777" w:rsidR="001F1DF8" w:rsidRPr="00326EF7" w:rsidRDefault="00326EF7" w:rsidP="001F1DF8">
            <w:pPr>
              <w:jc w:val="both"/>
              <w:rPr>
                <w:rFonts w:ascii="Cambria" w:hAnsi="Cambria"/>
                <w:bCs/>
                <w:lang w:val="en-US"/>
              </w:rPr>
            </w:pPr>
            <w:r w:rsidRPr="00E47714">
              <w:rPr>
                <w:rFonts w:ascii="Cambria" w:hAnsi="Cambria"/>
                <w:bCs/>
                <w:lang w:val="en"/>
              </w:rPr>
              <w:t>Amendments to the Loan Agreement dd 14.07.2020 No. 5779 between ROSSETI, PJSC and ROSSETI South, PJSC (hereinafter referred to as the Agreement):</w:t>
            </w:r>
          </w:p>
          <w:p w14:paraId="43F7BB9A" w14:textId="77777777" w:rsidR="001F1DF8" w:rsidRPr="00326EF7" w:rsidRDefault="00326EF7" w:rsidP="001F1DF8">
            <w:pPr>
              <w:tabs>
                <w:tab w:val="left" w:pos="320"/>
              </w:tabs>
              <w:jc w:val="both"/>
              <w:rPr>
                <w:rFonts w:ascii="Cambria" w:hAnsi="Cambria"/>
                <w:bCs/>
                <w:lang w:val="en-US"/>
              </w:rPr>
            </w:pPr>
            <w:r w:rsidRPr="00E47714">
              <w:rPr>
                <w:rFonts w:ascii="Cambria" w:hAnsi="Cambria"/>
                <w:bCs/>
                <w:lang w:val="en"/>
              </w:rPr>
              <w:t>1.</w:t>
            </w:r>
            <w:r w:rsidRPr="00E47714">
              <w:rPr>
                <w:rFonts w:ascii="Cambria" w:hAnsi="Cambria"/>
                <w:bCs/>
                <w:lang w:val="en"/>
              </w:rPr>
              <w:tab/>
              <w:t>Taking into consideration the high volatility of indicators on the financial market (including the K</w:t>
            </w:r>
            <w:r w:rsidRPr="00E47714">
              <w:rPr>
                <w:rFonts w:ascii="Cambria" w:hAnsi="Cambria"/>
                <w:bCs/>
                <w:lang w:val="en"/>
              </w:rPr>
              <w:t xml:space="preserve">ey Rate of the Bank of Russia, the MosPrime Rate Indicator, etc.), the change of the interest rate under the Contract to the value of the average weighted interest rate on the debt </w:t>
            </w:r>
            <w:r w:rsidRPr="00E47714">
              <w:rPr>
                <w:rFonts w:ascii="Cambria" w:hAnsi="Cambria"/>
                <w:bCs/>
                <w:lang w:val="en"/>
              </w:rPr>
              <w:lastRenderedPageBreak/>
              <w:t>portfolio of the Borrower as of 01.02.2022 shall be recognized reasonable.</w:t>
            </w:r>
          </w:p>
          <w:p w14:paraId="11E4EDDF" w14:textId="77777777" w:rsidR="001F1DF8" w:rsidRPr="00326EF7" w:rsidRDefault="00326EF7" w:rsidP="001F1DF8">
            <w:pPr>
              <w:tabs>
                <w:tab w:val="left" w:pos="320"/>
              </w:tabs>
              <w:jc w:val="both"/>
              <w:rPr>
                <w:rFonts w:ascii="Cambria" w:hAnsi="Cambria"/>
                <w:bCs/>
                <w:lang w:val="en-US"/>
              </w:rPr>
            </w:pPr>
            <w:r w:rsidRPr="00E47714">
              <w:rPr>
                <w:rFonts w:ascii="Cambria" w:hAnsi="Cambria"/>
                <w:bCs/>
                <w:lang w:val="en"/>
              </w:rPr>
              <w:t>2.</w:t>
            </w:r>
            <w:r w:rsidRPr="00E47714">
              <w:rPr>
                <w:rFonts w:ascii="Cambria" w:hAnsi="Cambria"/>
                <w:bCs/>
                <w:lang w:val="en"/>
              </w:rPr>
              <w:tab/>
              <w:t>The parties have agreed to amend clause 6.1 of the Contract as follows:</w:t>
            </w:r>
          </w:p>
          <w:p w14:paraId="16863F35" w14:textId="77777777" w:rsidR="001F1DF8" w:rsidRPr="00326EF7" w:rsidRDefault="00326EF7" w:rsidP="001F1DF8">
            <w:pPr>
              <w:jc w:val="both"/>
              <w:rPr>
                <w:rFonts w:ascii="Cambria" w:hAnsi="Cambria"/>
                <w:bCs/>
                <w:lang w:val="en-US"/>
              </w:rPr>
            </w:pPr>
            <w:r w:rsidRPr="00E47714">
              <w:rPr>
                <w:rFonts w:ascii="Cambria" w:hAnsi="Cambria"/>
                <w:bCs/>
                <w:lang w:val="en"/>
              </w:rPr>
              <w:t>6.1. Since the Borrower receives the funds from the Lender until the Borrower fulfills its obligations under the Contract, interest shall accrue on the amount of the issued Tranches</w:t>
            </w:r>
            <w:r w:rsidRPr="00E47714">
              <w:rPr>
                <w:rFonts w:ascii="Cambria" w:hAnsi="Cambria"/>
                <w:bCs/>
                <w:lang w:val="en"/>
              </w:rPr>
              <w:t xml:space="preserve"> in the amount determined subject to the following conditions:</w:t>
            </w:r>
          </w:p>
          <w:p w14:paraId="37339AC3" w14:textId="77777777" w:rsidR="001F1DF8" w:rsidRPr="00326EF7" w:rsidRDefault="00326EF7" w:rsidP="001F1DF8">
            <w:pPr>
              <w:jc w:val="both"/>
              <w:rPr>
                <w:rFonts w:ascii="Cambria" w:hAnsi="Cambria"/>
                <w:bCs/>
                <w:lang w:val="en-US"/>
              </w:rPr>
            </w:pPr>
            <w:r w:rsidRPr="00E47714">
              <w:rPr>
                <w:rFonts w:ascii="Cambria" w:hAnsi="Cambria"/>
                <w:bCs/>
                <w:lang w:val="en"/>
              </w:rPr>
              <w:t>6.1.1.</w:t>
            </w:r>
            <w:r w:rsidRPr="00E47714">
              <w:rPr>
                <w:rFonts w:ascii="Cambria" w:hAnsi="Cambria"/>
                <w:bCs/>
                <w:lang w:val="en"/>
              </w:rPr>
              <w:tab/>
              <w:t>By Tranches provided by 31.03.2022:</w:t>
            </w:r>
          </w:p>
          <w:p w14:paraId="51C501C2" w14:textId="77777777" w:rsidR="001F1DF8" w:rsidRPr="00326EF7" w:rsidRDefault="00326EF7" w:rsidP="001F1DF8">
            <w:pPr>
              <w:jc w:val="both"/>
              <w:rPr>
                <w:rFonts w:ascii="Cambria" w:hAnsi="Cambria"/>
                <w:bCs/>
                <w:lang w:val="en-US"/>
              </w:rPr>
            </w:pPr>
            <w:r w:rsidRPr="00E47714">
              <w:rPr>
                <w:rFonts w:ascii="Cambria" w:hAnsi="Cambria"/>
                <w:bCs/>
                <w:lang w:val="en"/>
              </w:rPr>
              <w:t>The interest rate shall be determined at the moment of providing the Tranche based on the Borrower's Application approved with the Lender in the amoun</w:t>
            </w:r>
            <w:r w:rsidRPr="00E47714">
              <w:rPr>
                <w:rFonts w:ascii="Cambria" w:hAnsi="Cambria"/>
                <w:bCs/>
                <w:lang w:val="en"/>
              </w:rPr>
              <w:t>t determined subject to simultaneous compliance with the following conditions:</w:t>
            </w:r>
          </w:p>
          <w:p w14:paraId="0DE13DEE" w14:textId="77777777" w:rsidR="001F1DF8" w:rsidRPr="00326EF7" w:rsidRDefault="00326EF7" w:rsidP="001F1DF8">
            <w:pPr>
              <w:jc w:val="both"/>
              <w:rPr>
                <w:rFonts w:ascii="Cambria" w:hAnsi="Cambria"/>
                <w:bCs/>
                <w:lang w:val="en-US"/>
              </w:rPr>
            </w:pPr>
            <w:r w:rsidRPr="00E47714">
              <w:rPr>
                <w:rFonts w:ascii="Cambria" w:hAnsi="Cambria"/>
                <w:bCs/>
                <w:lang w:val="en"/>
              </w:rPr>
              <w:t>- The interest rate cannot be more than the Key Rate of the Bank of Russia + 2% per annum.</w:t>
            </w:r>
          </w:p>
          <w:p w14:paraId="15118DC2" w14:textId="77777777" w:rsidR="001F1DF8" w:rsidRPr="00326EF7" w:rsidRDefault="00326EF7" w:rsidP="001F1DF8">
            <w:pPr>
              <w:jc w:val="both"/>
              <w:rPr>
                <w:rFonts w:ascii="Cambria" w:hAnsi="Cambria"/>
                <w:bCs/>
                <w:lang w:val="en-US"/>
              </w:rPr>
            </w:pPr>
            <w:r w:rsidRPr="00E47714">
              <w:rPr>
                <w:rFonts w:ascii="Cambria" w:hAnsi="Cambria"/>
                <w:bCs/>
                <w:lang w:val="en"/>
              </w:rPr>
              <w:t xml:space="preserve">- The interest rate cannot be less than the interest rate available to the Lender for </w:t>
            </w:r>
            <w:r w:rsidRPr="00E47714">
              <w:rPr>
                <w:rFonts w:ascii="Cambria" w:hAnsi="Cambria"/>
                <w:bCs/>
                <w:lang w:val="en"/>
              </w:rPr>
              <w:t>placing funds for a comparable period of time on deposit accounts with credit institutions.</w:t>
            </w:r>
          </w:p>
          <w:p w14:paraId="5D780B17" w14:textId="77777777" w:rsidR="001F1DF8" w:rsidRPr="00326EF7" w:rsidRDefault="00326EF7" w:rsidP="001F1DF8">
            <w:pPr>
              <w:jc w:val="both"/>
              <w:rPr>
                <w:rFonts w:ascii="Cambria" w:hAnsi="Cambria"/>
                <w:bCs/>
                <w:lang w:val="en-US"/>
              </w:rPr>
            </w:pPr>
            <w:r w:rsidRPr="00E47714">
              <w:rPr>
                <w:rFonts w:ascii="Cambria" w:hAnsi="Cambria"/>
                <w:bCs/>
                <w:lang w:val="en"/>
              </w:rPr>
              <w:t>6.1.2.</w:t>
            </w:r>
            <w:r w:rsidRPr="00E47714">
              <w:rPr>
                <w:rFonts w:ascii="Cambria" w:hAnsi="Cambria"/>
                <w:bCs/>
                <w:lang w:val="en"/>
              </w:rPr>
              <w:tab/>
              <w:t>By Tranches provided after 31.03.2022:</w:t>
            </w:r>
          </w:p>
          <w:p w14:paraId="614E535C" w14:textId="77777777" w:rsidR="001F1DF8" w:rsidRPr="00326EF7" w:rsidRDefault="00326EF7" w:rsidP="001F1DF8">
            <w:pPr>
              <w:jc w:val="both"/>
              <w:rPr>
                <w:rFonts w:ascii="Cambria" w:hAnsi="Cambria"/>
                <w:bCs/>
                <w:lang w:val="en-US"/>
              </w:rPr>
            </w:pPr>
            <w:r w:rsidRPr="00E47714">
              <w:rPr>
                <w:rFonts w:ascii="Cambria" w:hAnsi="Cambria"/>
                <w:bCs/>
                <w:lang w:val="en"/>
              </w:rPr>
              <w:t>The interest rate is 9.15% per annum.</w:t>
            </w:r>
          </w:p>
          <w:p w14:paraId="14E0E0BE" w14:textId="77777777" w:rsidR="001F1DF8" w:rsidRPr="00326EF7" w:rsidRDefault="00326EF7" w:rsidP="001F1DF8">
            <w:pPr>
              <w:jc w:val="both"/>
              <w:rPr>
                <w:rFonts w:ascii="Cambria" w:hAnsi="Cambria"/>
                <w:bCs/>
                <w:lang w:val="en-US"/>
              </w:rPr>
            </w:pPr>
            <w:r w:rsidRPr="00E47714">
              <w:rPr>
                <w:rFonts w:ascii="Cambria" w:hAnsi="Cambria"/>
                <w:bCs/>
                <w:lang w:val="en"/>
              </w:rPr>
              <w:t>The price of the Agreement, taking into consideration Additional Agreements 1 an</w:t>
            </w:r>
            <w:r w:rsidRPr="00E47714">
              <w:rPr>
                <w:rFonts w:ascii="Cambria" w:hAnsi="Cambria"/>
                <w:bCs/>
                <w:lang w:val="en"/>
              </w:rPr>
              <w:t>d 2 consists of the amount of money provided to the Borrower by the Lender within the aggregate debt ceiling in the amount not exceeding 3,500,000,000 (Three billion five hundred million) rubles 00 kopecks, and the amount of interest accrued at the rate of</w:t>
            </w:r>
            <w:r w:rsidRPr="00E47714">
              <w:rPr>
                <w:rFonts w:ascii="Cambria" w:hAnsi="Cambria"/>
                <w:bCs/>
                <w:lang w:val="en"/>
              </w:rPr>
              <w:t xml:space="preserve"> interest.</w:t>
            </w:r>
          </w:p>
          <w:p w14:paraId="121A9738" w14:textId="77777777" w:rsidR="001F1DF8" w:rsidRPr="00326EF7" w:rsidRDefault="00326EF7" w:rsidP="001F1DF8">
            <w:pPr>
              <w:jc w:val="both"/>
              <w:rPr>
                <w:rFonts w:ascii="Cambria" w:hAnsi="Cambria"/>
                <w:b/>
                <w:bCs/>
                <w:lang w:val="en-US"/>
              </w:rPr>
            </w:pPr>
            <w:r w:rsidRPr="00E47714">
              <w:rPr>
                <w:rFonts w:ascii="Cambria" w:hAnsi="Cambria"/>
                <w:b/>
                <w:bCs/>
                <w:lang w:val="en"/>
              </w:rPr>
              <w:t>Term of Additional agreement:</w:t>
            </w:r>
          </w:p>
          <w:p w14:paraId="2127E9AE" w14:textId="77777777" w:rsidR="001F1DF8" w:rsidRPr="00326EF7" w:rsidRDefault="00326EF7" w:rsidP="001F1DF8">
            <w:pPr>
              <w:jc w:val="both"/>
              <w:rPr>
                <w:rFonts w:ascii="Cambria" w:hAnsi="Cambria"/>
                <w:bCs/>
                <w:lang w:val="en-US"/>
              </w:rPr>
            </w:pPr>
            <w:r w:rsidRPr="00E47714">
              <w:rPr>
                <w:rFonts w:ascii="Cambria" w:hAnsi="Cambria"/>
                <w:bCs/>
                <w:lang w:val="en"/>
              </w:rPr>
              <w:t>The Additional Agreement is an integral part of the Contract and comes into force since the date of its signing by the Parties.</w:t>
            </w:r>
          </w:p>
          <w:p w14:paraId="133C83BE" w14:textId="77777777" w:rsidR="00FD1E53" w:rsidRPr="00326EF7" w:rsidRDefault="00FD1E53" w:rsidP="00B36BE8">
            <w:pPr>
              <w:jc w:val="both"/>
              <w:rPr>
                <w:rFonts w:ascii="Cambria" w:hAnsi="Cambria"/>
                <w:bCs/>
                <w:iCs/>
                <w:lang w:val="en-US"/>
              </w:rPr>
            </w:pPr>
          </w:p>
          <w:p w14:paraId="1396C719" w14:textId="77777777" w:rsidR="006175C3" w:rsidRPr="00326EF7" w:rsidRDefault="00326EF7" w:rsidP="006175C3">
            <w:pPr>
              <w:jc w:val="both"/>
              <w:rPr>
                <w:rFonts w:ascii="Cambria" w:hAnsi="Cambria"/>
                <w:b/>
                <w:bCs/>
                <w:iCs/>
                <w:lang w:val="en-US"/>
              </w:rPr>
            </w:pPr>
            <w:r w:rsidRPr="006237A2">
              <w:rPr>
                <w:rFonts w:ascii="Cambria" w:hAnsi="Cambria"/>
                <w:b/>
                <w:bCs/>
                <w:iCs/>
                <w:lang w:val="en"/>
              </w:rPr>
              <w:t xml:space="preserve">Special terms and conditions of the Loan Agreement No. 5779 dd 14.07.2020 (subject to </w:t>
            </w:r>
            <w:r w:rsidRPr="006237A2">
              <w:rPr>
                <w:rFonts w:ascii="Cambria" w:hAnsi="Cambria"/>
                <w:b/>
                <w:bCs/>
                <w:iCs/>
                <w:lang w:val="en"/>
              </w:rPr>
              <w:t xml:space="preserve">the Additional agreements No. 1): </w:t>
            </w:r>
          </w:p>
          <w:p w14:paraId="1A60D0F8" w14:textId="77777777" w:rsidR="008E156D" w:rsidRPr="00326EF7" w:rsidRDefault="00326EF7" w:rsidP="008E156D">
            <w:pPr>
              <w:jc w:val="both"/>
              <w:rPr>
                <w:rFonts w:ascii="Cambria" w:hAnsi="Cambria"/>
                <w:b/>
                <w:bCs/>
                <w:lang w:val="en-US"/>
              </w:rPr>
            </w:pPr>
            <w:r w:rsidRPr="00E47714">
              <w:rPr>
                <w:rFonts w:ascii="Cambria" w:hAnsi="Cambria"/>
                <w:b/>
                <w:bCs/>
                <w:lang w:val="en"/>
              </w:rPr>
              <w:t>Parties of the Loan Agreement:</w:t>
            </w:r>
          </w:p>
          <w:p w14:paraId="0F3D6721" w14:textId="77777777" w:rsidR="008E156D" w:rsidRPr="00326EF7" w:rsidRDefault="00326EF7" w:rsidP="008E156D">
            <w:pPr>
              <w:jc w:val="both"/>
              <w:rPr>
                <w:rFonts w:ascii="Cambria" w:hAnsi="Cambria"/>
                <w:bCs/>
                <w:lang w:val="en-US"/>
              </w:rPr>
            </w:pPr>
            <w:r w:rsidRPr="00E47714">
              <w:rPr>
                <w:rFonts w:ascii="Cambria" w:hAnsi="Cambria"/>
                <w:bCs/>
                <w:lang w:val="en"/>
              </w:rPr>
              <w:t>Lender - ROSSETI, PJSC;</w:t>
            </w:r>
          </w:p>
          <w:p w14:paraId="41AA16D5" w14:textId="77777777" w:rsidR="008E156D" w:rsidRPr="00326EF7" w:rsidRDefault="00326EF7" w:rsidP="008E156D">
            <w:pPr>
              <w:jc w:val="both"/>
              <w:rPr>
                <w:rFonts w:ascii="Cambria" w:hAnsi="Cambria"/>
                <w:bCs/>
                <w:lang w:val="en-US"/>
              </w:rPr>
            </w:pPr>
            <w:r w:rsidRPr="00E47714">
              <w:rPr>
                <w:rFonts w:ascii="Cambria" w:hAnsi="Cambria"/>
                <w:bCs/>
                <w:lang w:val="en"/>
              </w:rPr>
              <w:t>Borrower - ROSSETI South, PJSC;</w:t>
            </w:r>
          </w:p>
          <w:p w14:paraId="353ACBE9" w14:textId="77777777" w:rsidR="00422632" w:rsidRPr="00326EF7" w:rsidRDefault="00326EF7" w:rsidP="00422632">
            <w:pPr>
              <w:tabs>
                <w:tab w:val="left" w:pos="1134"/>
              </w:tabs>
              <w:ind w:firstLine="604"/>
              <w:jc w:val="both"/>
              <w:rPr>
                <w:rFonts w:ascii="Cambria" w:hAnsi="Cambria"/>
                <w:b/>
                <w:color w:val="000000" w:themeColor="text1"/>
                <w:lang w:val="en-US"/>
              </w:rPr>
            </w:pPr>
            <w:r w:rsidRPr="00422632">
              <w:rPr>
                <w:rFonts w:ascii="Cambria" w:hAnsi="Cambria"/>
                <w:b/>
                <w:color w:val="000000" w:themeColor="text1"/>
                <w:lang w:val="en"/>
              </w:rPr>
              <w:t>Subject of the Loan Agreement:</w:t>
            </w:r>
          </w:p>
          <w:p w14:paraId="2BAD7E04" w14:textId="77777777" w:rsidR="00422632" w:rsidRPr="00326EF7" w:rsidRDefault="00326EF7" w:rsidP="00422632">
            <w:pPr>
              <w:tabs>
                <w:tab w:val="left" w:pos="1134"/>
              </w:tabs>
              <w:jc w:val="both"/>
              <w:rPr>
                <w:rFonts w:ascii="Cambria" w:hAnsi="Cambria"/>
                <w:color w:val="000000" w:themeColor="text1"/>
                <w:lang w:val="en-US"/>
              </w:rPr>
            </w:pPr>
            <w:r w:rsidRPr="00422632">
              <w:rPr>
                <w:rFonts w:ascii="Cambria" w:hAnsi="Cambria"/>
                <w:color w:val="000000" w:themeColor="text1"/>
                <w:lang w:val="en"/>
              </w:rPr>
              <w:t xml:space="preserve">The Lender shall provide with money to the Borrower within the Aggregate Debt Ceiling, and the </w:t>
            </w:r>
            <w:r w:rsidRPr="00422632">
              <w:rPr>
                <w:rFonts w:ascii="Cambria" w:hAnsi="Cambria"/>
                <w:color w:val="000000" w:themeColor="text1"/>
                <w:lang w:val="en"/>
              </w:rPr>
              <w:t>Borrower shall repay the money received to the Lender and, in addition, pay the Lender the interest for the use of the money provided for in the Loan Agreement.</w:t>
            </w:r>
          </w:p>
          <w:p w14:paraId="39C82729"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b/>
                <w:color w:val="000000" w:themeColor="text1"/>
                <w:lang w:val="en"/>
              </w:rPr>
              <w:t>Aggregate debt ceiling</w:t>
            </w:r>
            <w:r w:rsidRPr="00422632">
              <w:rPr>
                <w:rFonts w:ascii="Cambria" w:hAnsi="Cambria"/>
                <w:color w:val="000000" w:themeColor="text1"/>
                <w:lang w:val="en"/>
              </w:rPr>
              <w:t xml:space="preserve"> - the maximum debt lump sum of the Borrower's under the Loan Agreement.</w:t>
            </w:r>
          </w:p>
          <w:p w14:paraId="4E932337"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b/>
                <w:color w:val="000000" w:themeColor="text1"/>
                <w:lang w:val="en"/>
              </w:rPr>
              <w:lastRenderedPageBreak/>
              <w:t>Tranche</w:t>
            </w:r>
            <w:r w:rsidRPr="00422632">
              <w:rPr>
                <w:rFonts w:ascii="Cambria" w:hAnsi="Cambria"/>
                <w:color w:val="000000" w:themeColor="text1"/>
                <w:lang w:val="en"/>
              </w:rPr>
              <w:t xml:space="preserve"> - funds provided by the Lender to the Borrower on the terms and conditions provided for in the Application.</w:t>
            </w:r>
          </w:p>
          <w:p w14:paraId="7DBACE37"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b/>
                <w:color w:val="000000" w:themeColor="text1"/>
                <w:lang w:val="en"/>
              </w:rPr>
              <w:t>Application</w:t>
            </w:r>
            <w:r w:rsidRPr="00422632">
              <w:rPr>
                <w:rFonts w:ascii="Cambria" w:hAnsi="Cambria"/>
                <w:color w:val="000000" w:themeColor="text1"/>
                <w:lang w:val="en"/>
              </w:rPr>
              <w:t xml:space="preserve"> – application for the use of the loan, sent by the Borrower to the Lender to receive the Tranche in accordance with the terms an</w:t>
            </w:r>
            <w:r w:rsidRPr="00422632">
              <w:rPr>
                <w:rFonts w:ascii="Cambria" w:hAnsi="Cambria"/>
                <w:color w:val="000000" w:themeColor="text1"/>
                <w:lang w:val="en"/>
              </w:rPr>
              <w:t>d conditions of the Loan Agreement, concluded by the Borrower using the form specified in the Loan Agreement.</w:t>
            </w:r>
          </w:p>
          <w:p w14:paraId="02862100"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Purpose:</w:t>
            </w:r>
          </w:p>
          <w:p w14:paraId="6EACAAC7"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 xml:space="preserve">Replenishment of working capital, financing of investment activities, refinancing of the Borrower's debt portfolio and other purposes as </w:t>
            </w:r>
            <w:r w:rsidRPr="00422632">
              <w:rPr>
                <w:rFonts w:ascii="Cambria" w:hAnsi="Cambria"/>
                <w:color w:val="000000" w:themeColor="text1"/>
                <w:lang w:val="en"/>
              </w:rPr>
              <w:t>agreed upon with the Lender.</w:t>
            </w:r>
          </w:p>
          <w:p w14:paraId="712093D2"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b/>
                <w:color w:val="000000" w:themeColor="text1"/>
                <w:lang w:val="en"/>
              </w:rPr>
              <w:t>Aggregate debt ceiling:</w:t>
            </w:r>
            <w:r w:rsidRPr="00422632">
              <w:rPr>
                <w:rFonts w:ascii="Cambria" w:hAnsi="Cambria"/>
                <w:color w:val="000000" w:themeColor="text1"/>
                <w:lang w:val="en"/>
              </w:rPr>
              <w:t xml:space="preserve"> 3,500,000,000 (three billion five hundred million) rubles 00 kopecks.</w:t>
            </w:r>
          </w:p>
          <w:p w14:paraId="09D3D60E"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b/>
                <w:color w:val="000000" w:themeColor="text1"/>
                <w:lang w:val="en"/>
              </w:rPr>
              <w:t>Type of loan:</w:t>
            </w:r>
            <w:r w:rsidRPr="00422632">
              <w:rPr>
                <w:rFonts w:ascii="Cambria" w:hAnsi="Cambria"/>
                <w:color w:val="000000" w:themeColor="text1"/>
                <w:lang w:val="en"/>
              </w:rPr>
              <w:t xml:space="preserve"> Loan interest.</w:t>
            </w:r>
          </w:p>
          <w:p w14:paraId="1EC786D1"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Interest rate:</w:t>
            </w:r>
          </w:p>
          <w:p w14:paraId="678BCE73"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Since the Borrower receives the funds from the Lender until the Borrower fulfills its obl</w:t>
            </w:r>
            <w:r w:rsidRPr="00422632">
              <w:rPr>
                <w:rFonts w:ascii="Cambria" w:hAnsi="Cambria"/>
                <w:color w:val="000000" w:themeColor="text1"/>
                <w:lang w:val="en"/>
              </w:rPr>
              <w:t>igations under the Loan Agreement, interest shall accrue on the amount of the issued Tranches. The interest rate shall be determined at the moment of providing the Tranche based on the Borrower's Application approved with the Lender in the amount determine</w:t>
            </w:r>
            <w:r w:rsidRPr="00422632">
              <w:rPr>
                <w:rFonts w:ascii="Cambria" w:hAnsi="Cambria"/>
                <w:color w:val="000000" w:themeColor="text1"/>
                <w:lang w:val="en"/>
              </w:rPr>
              <w:t>d subject to simultaneous compliance with the following conditions:</w:t>
            </w:r>
          </w:p>
          <w:p w14:paraId="797BF966" w14:textId="77777777" w:rsidR="00422632" w:rsidRPr="00326EF7" w:rsidRDefault="00326EF7" w:rsidP="003D2424">
            <w:pPr>
              <w:numPr>
                <w:ilvl w:val="0"/>
                <w:numId w:val="5"/>
              </w:numPr>
              <w:tabs>
                <w:tab w:val="left" w:pos="1134"/>
              </w:tabs>
              <w:ind w:left="0" w:firstLine="745"/>
              <w:contextualSpacing/>
              <w:jc w:val="both"/>
              <w:rPr>
                <w:rFonts w:ascii="Cambria" w:hAnsi="Cambria"/>
                <w:color w:val="000000" w:themeColor="text1"/>
                <w:lang w:val="en-US"/>
              </w:rPr>
            </w:pPr>
            <w:r w:rsidRPr="00422632">
              <w:rPr>
                <w:rFonts w:ascii="Cambria" w:hAnsi="Cambria"/>
                <w:color w:val="000000" w:themeColor="text1"/>
                <w:lang w:val="en"/>
              </w:rPr>
              <w:t>The interest rate cannot be more than the Key Rate of the Bank of Russia + 2% per annum.</w:t>
            </w:r>
          </w:p>
          <w:p w14:paraId="241BC647" w14:textId="77777777" w:rsidR="00422632" w:rsidRPr="00326EF7" w:rsidRDefault="00326EF7" w:rsidP="003D2424">
            <w:pPr>
              <w:numPr>
                <w:ilvl w:val="0"/>
                <w:numId w:val="5"/>
              </w:numPr>
              <w:tabs>
                <w:tab w:val="left" w:pos="1134"/>
              </w:tabs>
              <w:ind w:left="0" w:firstLine="745"/>
              <w:contextualSpacing/>
              <w:jc w:val="both"/>
              <w:rPr>
                <w:rFonts w:ascii="Cambria" w:hAnsi="Cambria"/>
                <w:color w:val="000000" w:themeColor="text1"/>
                <w:lang w:val="en-US"/>
              </w:rPr>
            </w:pPr>
            <w:r w:rsidRPr="00422632">
              <w:rPr>
                <w:rFonts w:ascii="Cambria" w:hAnsi="Cambria"/>
                <w:color w:val="000000" w:themeColor="text1"/>
                <w:lang w:val="en"/>
              </w:rPr>
              <w:t xml:space="preserve">The interest rate cannot be less than the interest rate available to the Lender for placing </w:t>
            </w:r>
            <w:r w:rsidRPr="00422632">
              <w:rPr>
                <w:rFonts w:ascii="Cambria" w:hAnsi="Cambria"/>
                <w:color w:val="000000" w:themeColor="text1"/>
                <w:lang w:val="en"/>
              </w:rPr>
              <w:t>funds for a comparable period of time on deposit accounts with credit institutions.</w:t>
            </w:r>
          </w:p>
          <w:p w14:paraId="58924DF6" w14:textId="77777777" w:rsidR="00422632" w:rsidRPr="00326EF7" w:rsidRDefault="00326EF7" w:rsidP="00422632">
            <w:pPr>
              <w:tabs>
                <w:tab w:val="left" w:pos="426"/>
              </w:tabs>
              <w:ind w:firstLine="709"/>
              <w:jc w:val="both"/>
              <w:rPr>
                <w:rFonts w:ascii="Cambria" w:hAnsi="Cambria"/>
                <w:b/>
                <w:color w:val="000000" w:themeColor="text1"/>
                <w:lang w:val="en-US"/>
              </w:rPr>
            </w:pPr>
            <w:r w:rsidRPr="00422632">
              <w:rPr>
                <w:rFonts w:ascii="Cambria" w:hAnsi="Cambria"/>
                <w:b/>
                <w:color w:val="000000" w:themeColor="text1"/>
                <w:lang w:val="en"/>
              </w:rPr>
              <w:t>Procedure for the payment of interest:</w:t>
            </w:r>
          </w:p>
          <w:p w14:paraId="7FC5AABC"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 xml:space="preserve">Procedure for the payment of interest is determined in the Borrower's Application. </w:t>
            </w:r>
          </w:p>
          <w:p w14:paraId="5D33DC5D" w14:textId="77777777" w:rsidR="00422632" w:rsidRPr="00326EF7" w:rsidRDefault="00326EF7" w:rsidP="00422632">
            <w:pPr>
              <w:tabs>
                <w:tab w:val="left" w:pos="1134"/>
              </w:tabs>
              <w:ind w:firstLine="709"/>
              <w:contextualSpacing/>
              <w:jc w:val="both"/>
              <w:rPr>
                <w:rFonts w:ascii="Cambria" w:hAnsi="Cambria"/>
                <w:b/>
                <w:color w:val="000000" w:themeColor="text1"/>
                <w:lang w:val="en-US"/>
              </w:rPr>
            </w:pPr>
            <w:r w:rsidRPr="00422632">
              <w:rPr>
                <w:rFonts w:ascii="Cambria" w:hAnsi="Cambria"/>
                <w:b/>
                <w:color w:val="000000" w:themeColor="text1"/>
                <w:lang w:val="en"/>
              </w:rPr>
              <w:t xml:space="preserve">Maturity of Loans: </w:t>
            </w:r>
          </w:p>
          <w:p w14:paraId="2999D58C"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The final debt maturity under</w:t>
            </w:r>
            <w:r w:rsidRPr="00422632">
              <w:rPr>
                <w:rFonts w:ascii="Cambria" w:hAnsi="Cambria"/>
                <w:color w:val="000000" w:themeColor="text1"/>
                <w:lang w:val="en"/>
              </w:rPr>
              <w:t xml:space="preserve"> the Loan Agreement and by each of the Tranches - no later than 3 years from the date of conclusion of the Loan Agreement.</w:t>
            </w:r>
          </w:p>
          <w:p w14:paraId="0DA215B5"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The term of each Tranche under the Loan Agreement shall be determined at the time of Tranche provision based on the Borrower's Applic</w:t>
            </w:r>
            <w:r w:rsidRPr="00422632">
              <w:rPr>
                <w:rFonts w:ascii="Cambria" w:hAnsi="Cambria"/>
                <w:color w:val="000000" w:themeColor="text1"/>
                <w:lang w:val="en"/>
              </w:rPr>
              <w:t>ation agreed upon with the Lender, but cannot exceed 3 years from the date of Tranche provision and cannot exceed the term of the Loan Agreement.</w:t>
            </w:r>
          </w:p>
          <w:p w14:paraId="1E277CEC"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Price of the Loan Agreement:</w:t>
            </w:r>
          </w:p>
          <w:p w14:paraId="6BF03E1A"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The price of the Loan Agreement consists of the amount of money provided to the B</w:t>
            </w:r>
            <w:r w:rsidRPr="00422632">
              <w:rPr>
                <w:rFonts w:ascii="Cambria" w:hAnsi="Cambria"/>
                <w:color w:val="000000" w:themeColor="text1"/>
                <w:lang w:val="en"/>
              </w:rPr>
              <w:t xml:space="preserve">orrower by the Lender within the aggregate debt ceiling </w:t>
            </w:r>
            <w:r w:rsidRPr="00422632">
              <w:rPr>
                <w:rFonts w:ascii="Cambria" w:hAnsi="Cambria"/>
                <w:color w:val="000000" w:themeColor="text1"/>
                <w:lang w:val="en"/>
              </w:rPr>
              <w:lastRenderedPageBreak/>
              <w:t>in the amount not exceeding 3,500,000,000 (Three billion five hundred million) rubles 00 kopecks and the amount of interest accrued at the rate of interest.</w:t>
            </w:r>
          </w:p>
          <w:p w14:paraId="7A8B5983"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 xml:space="preserve">Other material terms and conditions of the </w:t>
            </w:r>
            <w:r w:rsidRPr="00422632">
              <w:rPr>
                <w:rFonts w:ascii="Cambria" w:hAnsi="Cambria"/>
                <w:b/>
                <w:color w:val="000000" w:themeColor="text1"/>
                <w:lang w:val="en"/>
              </w:rPr>
              <w:t>Agreement/the procedure of their determination:</w:t>
            </w:r>
          </w:p>
          <w:p w14:paraId="4EF5F059"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The procedure of the provision of funds:</w:t>
            </w:r>
          </w:p>
          <w:p w14:paraId="4C12669D"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Funds are provided in one or more Tranches, without limit on the number of Tranches.</w:t>
            </w:r>
          </w:p>
          <w:p w14:paraId="78F77E88"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 xml:space="preserve">The total debt amount by the Tranches (excluding accrued interest arrears) </w:t>
            </w:r>
            <w:r w:rsidRPr="00422632">
              <w:rPr>
                <w:rFonts w:ascii="Cambria" w:hAnsi="Cambria"/>
                <w:color w:val="000000" w:themeColor="text1"/>
                <w:lang w:val="en"/>
              </w:rPr>
              <w:t>under the Loan Agreement cannot exceed the Aggregate Debt Ceiling.</w:t>
            </w:r>
          </w:p>
          <w:p w14:paraId="49BE1E04"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Additional conditions:</w:t>
            </w:r>
          </w:p>
          <w:p w14:paraId="1D926DFA"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The Lender has the right to unilaterally change the interest rate for the use of borrowed funds for all and/or certain existing and/or newly provided Tranches, includ</w:t>
            </w:r>
            <w:r w:rsidRPr="00422632">
              <w:rPr>
                <w:rFonts w:ascii="Cambria" w:hAnsi="Cambria"/>
                <w:color w:val="000000" w:themeColor="text1"/>
                <w:lang w:val="en"/>
              </w:rPr>
              <w:t>ing in connection with changes in market conditions and/or changes in the Lender's funding conditions and/or changes in the Borrower's creditworthiness group.</w:t>
            </w:r>
          </w:p>
          <w:p w14:paraId="1591C03A"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 xml:space="preserve">The Lender has the right to refuse to provide the Tranche. </w:t>
            </w:r>
          </w:p>
          <w:p w14:paraId="13883196"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The Lender has the right to demand fr</w:t>
            </w:r>
            <w:r w:rsidRPr="00422632">
              <w:rPr>
                <w:rFonts w:ascii="Cambria" w:hAnsi="Cambria"/>
                <w:color w:val="000000" w:themeColor="text1"/>
                <w:lang w:val="en"/>
              </w:rPr>
              <w:t>om the Borrower early repayment of all or part of the Tranches and payment of accrued interest and penalties if the Borrower violates the terms and conditions of the Loan Agreement or Tranche.</w:t>
            </w:r>
          </w:p>
          <w:p w14:paraId="6AE30A07"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 xml:space="preserve">Upon receipt of the Lender's demand for early </w:t>
            </w:r>
            <w:r w:rsidRPr="00422632">
              <w:rPr>
                <w:rFonts w:ascii="Cambria" w:hAnsi="Cambria"/>
                <w:color w:val="000000" w:themeColor="text1"/>
                <w:lang w:val="en"/>
              </w:rPr>
              <w:t>repayment of the Tranches, the Borrower is obliged to repay the debt on the Tranches and to pay interest and penalties accrued as of the repayment date within the period specified in the demand.</w:t>
            </w:r>
          </w:p>
          <w:p w14:paraId="230493C6" w14:textId="77777777" w:rsidR="00422632" w:rsidRPr="00326EF7" w:rsidRDefault="00326EF7" w:rsidP="00422632">
            <w:pPr>
              <w:tabs>
                <w:tab w:val="left" w:pos="1134"/>
              </w:tabs>
              <w:ind w:firstLine="709"/>
              <w:jc w:val="both"/>
              <w:rPr>
                <w:rFonts w:ascii="Cambria" w:hAnsi="Cambria"/>
                <w:color w:val="000000" w:themeColor="text1"/>
                <w:lang w:val="en-US"/>
              </w:rPr>
            </w:pPr>
            <w:r w:rsidRPr="00422632">
              <w:rPr>
                <w:rFonts w:ascii="Cambria" w:hAnsi="Cambria"/>
                <w:color w:val="000000" w:themeColor="text1"/>
                <w:lang w:val="en"/>
              </w:rPr>
              <w:t>The Borrower has the right, as agreed upon with the Lender, t</w:t>
            </w:r>
            <w:r w:rsidRPr="00422632">
              <w:rPr>
                <w:rFonts w:ascii="Cambria" w:hAnsi="Cambria"/>
                <w:color w:val="000000" w:themeColor="text1"/>
                <w:lang w:val="en"/>
              </w:rPr>
              <w:t>o early repay the debt under all or certain effective Tranches and the interest on the use of borrowed funds in conformity with the conditions of early debt repayment specified in the Agreement. Upon repayment of the loan, the interest is repaid first, and</w:t>
            </w:r>
            <w:r w:rsidRPr="00422632">
              <w:rPr>
                <w:rFonts w:ascii="Cambria" w:hAnsi="Cambria"/>
                <w:color w:val="000000" w:themeColor="text1"/>
                <w:lang w:val="en"/>
              </w:rPr>
              <w:t xml:space="preserve"> then the amount of the Tranche, unless otherwise agreed by the Parties.</w:t>
            </w:r>
          </w:p>
          <w:p w14:paraId="01A5D5B2" w14:textId="77777777" w:rsidR="00422632" w:rsidRPr="00326EF7" w:rsidRDefault="00326EF7" w:rsidP="00422632">
            <w:pPr>
              <w:tabs>
                <w:tab w:val="left" w:pos="1134"/>
              </w:tabs>
              <w:ind w:firstLine="709"/>
              <w:jc w:val="both"/>
              <w:rPr>
                <w:rFonts w:ascii="Cambria" w:hAnsi="Cambria"/>
                <w:b/>
                <w:color w:val="000000" w:themeColor="text1"/>
                <w:lang w:val="en-US"/>
              </w:rPr>
            </w:pPr>
            <w:r w:rsidRPr="00422632">
              <w:rPr>
                <w:rFonts w:ascii="Cambria" w:hAnsi="Cambria"/>
                <w:b/>
                <w:color w:val="000000" w:themeColor="text1"/>
                <w:lang w:val="en"/>
              </w:rPr>
              <w:t>Term of the Loan Agreement:</w:t>
            </w:r>
          </w:p>
          <w:p w14:paraId="5203BB12" w14:textId="77777777" w:rsidR="00295E64" w:rsidRPr="00326EF7" w:rsidRDefault="00326EF7" w:rsidP="003D2424">
            <w:pPr>
              <w:tabs>
                <w:tab w:val="left" w:pos="1134"/>
              </w:tabs>
              <w:ind w:firstLine="709"/>
              <w:jc w:val="both"/>
              <w:rPr>
                <w:rFonts w:ascii="Cambria" w:hAnsi="Cambria"/>
                <w:bCs/>
                <w:lang w:val="en-US"/>
              </w:rPr>
            </w:pPr>
            <w:r w:rsidRPr="00422632">
              <w:rPr>
                <w:rFonts w:ascii="Cambria" w:hAnsi="Cambria"/>
                <w:color w:val="000000" w:themeColor="text1"/>
                <w:lang w:val="en"/>
              </w:rPr>
              <w:t>The Loan Agreement comes into effect from the time of its signing and remains valid until the parties have fully performed their obligations under the Loan</w:t>
            </w:r>
            <w:r w:rsidRPr="00422632">
              <w:rPr>
                <w:rFonts w:ascii="Cambria" w:hAnsi="Cambria"/>
                <w:color w:val="000000" w:themeColor="text1"/>
                <w:lang w:val="en"/>
              </w:rPr>
              <w:t xml:space="preserve"> Agreement.</w:t>
            </w:r>
          </w:p>
        </w:tc>
        <w:tc>
          <w:tcPr>
            <w:tcW w:w="1701" w:type="dxa"/>
          </w:tcPr>
          <w:p w14:paraId="742C7E39" w14:textId="77777777" w:rsidR="003D344A" w:rsidRPr="00326EF7" w:rsidRDefault="00326EF7" w:rsidP="003D344A">
            <w:pPr>
              <w:jc w:val="center"/>
              <w:rPr>
                <w:rFonts w:ascii="Cambria" w:hAnsi="Cambria"/>
                <w:iCs/>
                <w:shd w:val="clear" w:color="auto" w:fill="FFFFFF"/>
                <w:lang w:val="en-US"/>
              </w:rPr>
            </w:pPr>
            <w:r w:rsidRPr="00E47714">
              <w:rPr>
                <w:rFonts w:ascii="Cambria" w:hAnsi="Cambria"/>
                <w:shd w:val="clear" w:color="auto" w:fill="FFFFFF"/>
                <w:lang w:val="en"/>
              </w:rPr>
              <w:lastRenderedPageBreak/>
              <w:t>ROSSETI, PJSC is a controlling entity of ROSSETI South, PJSC, which is also the legal transaction party</w:t>
            </w:r>
          </w:p>
          <w:p w14:paraId="69F35075" w14:textId="77777777" w:rsidR="00932F88" w:rsidRPr="00326EF7" w:rsidRDefault="00326EF7" w:rsidP="00932F88">
            <w:pPr>
              <w:ind w:right="-107"/>
              <w:jc w:val="center"/>
              <w:rPr>
                <w:rFonts w:ascii="Cambria" w:hAnsi="Cambria"/>
                <w:shd w:val="clear" w:color="auto" w:fill="FFFFFF"/>
                <w:lang w:val="en-US"/>
              </w:rPr>
            </w:pPr>
            <w:r w:rsidRPr="00E47714">
              <w:rPr>
                <w:rFonts w:ascii="Cambria" w:hAnsi="Cambria"/>
                <w:shd w:val="clear" w:color="auto" w:fill="FFFFFF"/>
                <w:lang w:val="en"/>
              </w:rPr>
              <w:t xml:space="preserve">The participatory interest of </w:t>
            </w:r>
            <w:r w:rsidRPr="00E47714">
              <w:rPr>
                <w:rFonts w:ascii="Cambria" w:hAnsi="Cambria"/>
                <w:shd w:val="clear" w:color="auto" w:fill="FFFFFF"/>
                <w:lang w:val="en"/>
              </w:rPr>
              <w:br/>
              <w:t xml:space="preserve">ROSSETI, PJSC in the authorized capital stock of </w:t>
            </w:r>
            <w:r w:rsidRPr="00E47714">
              <w:rPr>
                <w:rFonts w:ascii="Cambria" w:hAnsi="Cambria"/>
                <w:shd w:val="clear" w:color="auto" w:fill="FFFFFF"/>
                <w:lang w:val="en"/>
              </w:rPr>
              <w:lastRenderedPageBreak/>
              <w:t>ROSSETI South, PJSC and the percentage of ordinary shares in</w:t>
            </w:r>
            <w:r w:rsidRPr="00E47714">
              <w:rPr>
                <w:rFonts w:ascii="Cambria" w:hAnsi="Cambria"/>
                <w:shd w:val="clear" w:color="auto" w:fill="FFFFFF"/>
                <w:lang w:val="en"/>
              </w:rPr>
              <w:t xml:space="preserve"> ROSSETI South, PJSC owned by ROSSETI, PJSC on the date of the mentioned above legal transaction is 84.12%.</w:t>
            </w:r>
          </w:p>
          <w:p w14:paraId="36628D2B" w14:textId="77777777" w:rsidR="00932F88" w:rsidRPr="00326EF7" w:rsidRDefault="00932F88" w:rsidP="001F1DF8">
            <w:pPr>
              <w:jc w:val="center"/>
              <w:rPr>
                <w:rFonts w:ascii="Cambria" w:hAnsi="Cambria"/>
                <w:shd w:val="clear" w:color="auto" w:fill="FFFFFF"/>
                <w:lang w:val="en-US"/>
              </w:rPr>
            </w:pPr>
          </w:p>
          <w:p w14:paraId="7DCE7D57" w14:textId="77777777" w:rsidR="003D344A" w:rsidRPr="00326EF7" w:rsidRDefault="00326EF7" w:rsidP="003D344A">
            <w:pPr>
              <w:jc w:val="center"/>
              <w:rPr>
                <w:rFonts w:ascii="Cambria" w:hAnsi="Cambria"/>
                <w:color w:val="000000"/>
                <w:lang w:val="en-US"/>
              </w:rPr>
            </w:pPr>
            <w:proofErr w:type="spellStart"/>
            <w:r w:rsidRPr="00E47714">
              <w:rPr>
                <w:rFonts w:ascii="Cambria" w:hAnsi="Cambria"/>
                <w:color w:val="000000"/>
                <w:lang w:val="en"/>
              </w:rPr>
              <w:t>Krainski</w:t>
            </w:r>
            <w:proofErr w:type="spellEnd"/>
            <w:r w:rsidRPr="00E47714">
              <w:rPr>
                <w:rFonts w:ascii="Cambria" w:hAnsi="Cambria"/>
                <w:color w:val="000000"/>
                <w:lang w:val="en"/>
              </w:rPr>
              <w:t xml:space="preserve"> Daniil Vladimirovich - a member of the Management Board of ROSSETI South, PJSC and a member of the Management Board of ROSSETI, PJSC, whic</w:t>
            </w:r>
            <w:r w:rsidRPr="00E47714">
              <w:rPr>
                <w:rFonts w:ascii="Cambria" w:hAnsi="Cambria"/>
                <w:color w:val="000000"/>
                <w:lang w:val="en"/>
              </w:rPr>
              <w:t>h is a party of the legal transaction.</w:t>
            </w:r>
          </w:p>
          <w:p w14:paraId="75AB60D2" w14:textId="77777777" w:rsidR="00932F88" w:rsidRPr="00326EF7" w:rsidRDefault="00326EF7" w:rsidP="00932F88">
            <w:pPr>
              <w:jc w:val="both"/>
              <w:rPr>
                <w:rFonts w:ascii="Cambria" w:eastAsia="Calibri" w:hAnsi="Cambria"/>
                <w:iCs/>
                <w:lang w:val="en-US"/>
              </w:rPr>
            </w:pPr>
            <w:r w:rsidRPr="00932F88">
              <w:rPr>
                <w:rFonts w:ascii="Cambria" w:eastAsia="Calibri" w:hAnsi="Cambria"/>
                <w:lang w:val="en"/>
              </w:rPr>
              <w:t xml:space="preserve">Participation interest of </w:t>
            </w:r>
            <w:proofErr w:type="spellStart"/>
            <w:r w:rsidRPr="00932F88">
              <w:rPr>
                <w:rFonts w:ascii="Cambria" w:eastAsia="Calibri" w:hAnsi="Cambria"/>
                <w:color w:val="000000"/>
                <w:lang w:val="en"/>
              </w:rPr>
              <w:t>Krainski</w:t>
            </w:r>
            <w:proofErr w:type="spellEnd"/>
            <w:r w:rsidRPr="00932F88">
              <w:rPr>
                <w:rFonts w:ascii="Cambria" w:eastAsia="Calibri" w:hAnsi="Cambria"/>
                <w:color w:val="000000"/>
                <w:lang w:val="en"/>
              </w:rPr>
              <w:t xml:space="preserve"> D.V. </w:t>
            </w:r>
            <w:r w:rsidRPr="00932F88">
              <w:rPr>
                <w:rFonts w:ascii="Cambria" w:eastAsia="Calibri" w:hAnsi="Cambria"/>
                <w:lang w:val="en"/>
              </w:rPr>
              <w:t xml:space="preserve">in the charter capital of ROSSETI South, PJSC and ROSSETI, PJSC is 0 %. </w:t>
            </w:r>
          </w:p>
          <w:p w14:paraId="4AAE5FFC" w14:textId="77777777" w:rsidR="00932F88" w:rsidRPr="00326EF7" w:rsidRDefault="00932F88" w:rsidP="001F1DF8">
            <w:pPr>
              <w:jc w:val="center"/>
              <w:rPr>
                <w:rFonts w:ascii="Cambria" w:eastAsiaTheme="minorHAnsi" w:hAnsi="Cambria"/>
                <w:color w:val="000000"/>
                <w:lang w:val="en-US" w:eastAsia="en-US"/>
              </w:rPr>
            </w:pPr>
          </w:p>
          <w:p w14:paraId="1EA51E97" w14:textId="77777777" w:rsidR="001F1DF8" w:rsidRPr="00326EF7" w:rsidRDefault="00326EF7" w:rsidP="001F1DF8">
            <w:pPr>
              <w:jc w:val="center"/>
              <w:rPr>
                <w:rFonts w:ascii="Cambria" w:hAnsi="Cambria"/>
                <w:shd w:val="clear" w:color="auto" w:fill="FFFFFF"/>
                <w:lang w:val="en-US"/>
              </w:rPr>
            </w:pPr>
            <w:proofErr w:type="spellStart"/>
            <w:r w:rsidRPr="00E47714">
              <w:rPr>
                <w:rFonts w:ascii="Cambria" w:hAnsi="Cambria"/>
                <w:shd w:val="clear" w:color="auto" w:fill="FFFFFF"/>
                <w:lang w:val="en"/>
              </w:rPr>
              <w:t>Polinov</w:t>
            </w:r>
            <w:proofErr w:type="spellEnd"/>
          </w:p>
          <w:p w14:paraId="3F934ABE" w14:textId="77777777" w:rsidR="004C0FF5" w:rsidRPr="00326EF7" w:rsidRDefault="00326EF7" w:rsidP="004C0FF5">
            <w:pPr>
              <w:jc w:val="center"/>
              <w:rPr>
                <w:rFonts w:ascii="Cambria" w:hAnsi="Cambria"/>
                <w:shd w:val="clear" w:color="auto" w:fill="FFFFFF"/>
                <w:lang w:val="en-US"/>
              </w:rPr>
            </w:pPr>
            <w:r w:rsidRPr="00E47714">
              <w:rPr>
                <w:rFonts w:ascii="Cambria" w:hAnsi="Cambria"/>
                <w:shd w:val="clear" w:color="auto" w:fill="FFFFFF"/>
                <w:lang w:val="en"/>
              </w:rPr>
              <w:t xml:space="preserve">Alexey Alexandrovich - a member of the Management </w:t>
            </w:r>
            <w:r w:rsidRPr="00E47714">
              <w:rPr>
                <w:rFonts w:ascii="Cambria" w:hAnsi="Cambria"/>
                <w:shd w:val="clear" w:color="auto" w:fill="FFFFFF"/>
                <w:lang w:val="en"/>
              </w:rPr>
              <w:lastRenderedPageBreak/>
              <w:t xml:space="preserve">Board of ROSSETI South, PJSC and a member of the Management Board of </w:t>
            </w:r>
            <w:r w:rsidRPr="00E47714">
              <w:rPr>
                <w:rFonts w:ascii="Cambria" w:hAnsi="Cambria"/>
                <w:shd w:val="clear" w:color="auto" w:fill="FFFFFF"/>
                <w:lang w:val="en"/>
              </w:rPr>
              <w:br/>
              <w:t>ROSSETI, PJSC, which is a party of the legal transaction.</w:t>
            </w:r>
          </w:p>
          <w:p w14:paraId="10A7243B" w14:textId="77777777" w:rsidR="00932F88" w:rsidRPr="00326EF7" w:rsidRDefault="00326EF7" w:rsidP="00932F88">
            <w:pPr>
              <w:jc w:val="both"/>
              <w:rPr>
                <w:rFonts w:ascii="Cambria" w:eastAsia="Calibri" w:hAnsi="Cambria"/>
                <w:iCs/>
                <w:lang w:val="en-US"/>
              </w:rPr>
            </w:pPr>
            <w:r w:rsidRPr="00932F88">
              <w:rPr>
                <w:rFonts w:ascii="Cambria" w:eastAsia="Calibri" w:hAnsi="Cambria"/>
                <w:lang w:val="en"/>
              </w:rPr>
              <w:t xml:space="preserve">Participation interest of </w:t>
            </w:r>
            <w:proofErr w:type="spellStart"/>
            <w:r w:rsidRPr="00932F88">
              <w:rPr>
                <w:rFonts w:ascii="Cambria" w:eastAsia="Calibri" w:hAnsi="Cambria"/>
                <w:color w:val="000000"/>
                <w:lang w:val="en"/>
              </w:rPr>
              <w:t>Polivanov</w:t>
            </w:r>
            <w:proofErr w:type="spellEnd"/>
            <w:r w:rsidRPr="00932F88">
              <w:rPr>
                <w:rFonts w:ascii="Cambria" w:eastAsia="Calibri" w:hAnsi="Cambria"/>
                <w:color w:val="000000"/>
                <w:lang w:val="en"/>
              </w:rPr>
              <w:t xml:space="preserve"> A.A. </w:t>
            </w:r>
            <w:r w:rsidRPr="00932F88">
              <w:rPr>
                <w:rFonts w:ascii="Cambria" w:eastAsia="Calibri" w:hAnsi="Cambria"/>
                <w:lang w:val="en"/>
              </w:rPr>
              <w:t>in the charter capital of ROSSETI Sou</w:t>
            </w:r>
            <w:r w:rsidRPr="00932F88">
              <w:rPr>
                <w:rFonts w:ascii="Cambria" w:eastAsia="Calibri" w:hAnsi="Cambria"/>
                <w:lang w:val="en"/>
              </w:rPr>
              <w:t>th, PJSC and ROSSETI, PJSC is 0 %.</w:t>
            </w:r>
          </w:p>
          <w:p w14:paraId="7725B0AA" w14:textId="77777777" w:rsidR="00295E64" w:rsidRPr="00326EF7" w:rsidRDefault="00295E64" w:rsidP="001F1DF8">
            <w:pPr>
              <w:jc w:val="center"/>
              <w:rPr>
                <w:rFonts w:ascii="Cambria" w:hAnsi="Cambria"/>
                <w:shd w:val="clear" w:color="auto" w:fill="FFFFFF"/>
                <w:lang w:val="en-US"/>
              </w:rPr>
            </w:pPr>
          </w:p>
          <w:p w14:paraId="7BF763AA" w14:textId="77777777" w:rsidR="001F1DF8" w:rsidRPr="00326EF7" w:rsidRDefault="001F1DF8" w:rsidP="001F1DF8">
            <w:pPr>
              <w:jc w:val="center"/>
              <w:rPr>
                <w:rFonts w:ascii="Cambria" w:hAnsi="Cambria"/>
                <w:shd w:val="clear" w:color="auto" w:fill="FFFFFF"/>
                <w:lang w:val="en-US"/>
              </w:rPr>
            </w:pPr>
          </w:p>
        </w:tc>
        <w:tc>
          <w:tcPr>
            <w:tcW w:w="1417" w:type="dxa"/>
          </w:tcPr>
          <w:p w14:paraId="5CB75EFA" w14:textId="77777777" w:rsidR="00D30E2D" w:rsidRPr="00E47714" w:rsidRDefault="00326EF7" w:rsidP="0088279B">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lastRenderedPageBreak/>
              <w:t>dated 6/8/2022</w:t>
            </w:r>
          </w:p>
          <w:p w14:paraId="01C37E28" w14:textId="77777777" w:rsidR="001F1DF8" w:rsidRPr="00E47714" w:rsidRDefault="00326EF7" w:rsidP="000A2B5A">
            <w:pPr>
              <w:autoSpaceDE w:val="0"/>
              <w:autoSpaceDN w:val="0"/>
              <w:adjustRightInd w:val="0"/>
              <w:ind w:left="-102" w:right="-114" w:firstLine="102"/>
              <w:jc w:val="center"/>
              <w:rPr>
                <w:rFonts w:ascii="Cambria" w:hAnsi="Cambria"/>
                <w:shd w:val="clear" w:color="auto" w:fill="FFFFFF"/>
              </w:rPr>
            </w:pPr>
            <w:r w:rsidRPr="00E47714">
              <w:rPr>
                <w:rFonts w:ascii="Cambria" w:hAnsi="Cambria"/>
                <w:shd w:val="clear" w:color="auto" w:fill="FFFFFF"/>
                <w:lang w:val="en"/>
              </w:rPr>
              <w:t xml:space="preserve">No. МР5/1000/213 </w:t>
            </w:r>
          </w:p>
        </w:tc>
        <w:tc>
          <w:tcPr>
            <w:tcW w:w="2297" w:type="dxa"/>
          </w:tcPr>
          <w:p w14:paraId="43CB7622" w14:textId="77777777" w:rsidR="001F1DF8" w:rsidRPr="00326EF7" w:rsidRDefault="00326EF7" w:rsidP="001F1DF8">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Board of Directors</w:t>
            </w:r>
          </w:p>
          <w:p w14:paraId="6F7FD9A2" w14:textId="77777777" w:rsidR="001F1DF8" w:rsidRPr="00326EF7" w:rsidRDefault="00326EF7" w:rsidP="001F1DF8">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ROSSETI South, PJSC</w:t>
            </w:r>
          </w:p>
          <w:p w14:paraId="16CD002F" w14:textId="77777777" w:rsidR="0042703B" w:rsidRPr="00E47714" w:rsidRDefault="00326EF7" w:rsidP="001F1DF8">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 xml:space="preserve">(Minutes dd 16.06.2022 </w:t>
            </w:r>
          </w:p>
          <w:p w14:paraId="518CC6F1" w14:textId="77777777" w:rsidR="001F1DF8" w:rsidRPr="00E47714" w:rsidRDefault="00326EF7" w:rsidP="001F1DF8">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 487/2022)</w:t>
            </w:r>
          </w:p>
        </w:tc>
      </w:tr>
      <w:tr w:rsidR="00341937" w14:paraId="0A56112F" w14:textId="77777777" w:rsidTr="00490D35">
        <w:trPr>
          <w:trHeight w:val="434"/>
        </w:trPr>
        <w:tc>
          <w:tcPr>
            <w:tcW w:w="821" w:type="dxa"/>
            <w:shd w:val="clear" w:color="auto" w:fill="FFFFFF" w:themeFill="background1"/>
          </w:tcPr>
          <w:p w14:paraId="71059655" w14:textId="77777777" w:rsidR="00555CBD" w:rsidRPr="00E47714" w:rsidRDefault="00326EF7" w:rsidP="00326EF7">
            <w:pPr>
              <w:pageBreakBefore/>
              <w:ind w:left="425" w:right="-142" w:hanging="425"/>
              <w:jc w:val="center"/>
              <w:rPr>
                <w:rFonts w:ascii="Cambria" w:hAnsi="Cambria"/>
                <w:shd w:val="clear" w:color="auto" w:fill="FFFFFF"/>
              </w:rPr>
            </w:pPr>
            <w:r w:rsidRPr="00E47714">
              <w:rPr>
                <w:rFonts w:ascii="Cambria" w:hAnsi="Cambria"/>
                <w:shd w:val="clear" w:color="auto" w:fill="FFFFFF"/>
                <w:lang w:val="en"/>
              </w:rPr>
              <w:lastRenderedPageBreak/>
              <w:t>3</w:t>
            </w:r>
          </w:p>
        </w:tc>
        <w:tc>
          <w:tcPr>
            <w:tcW w:w="1702" w:type="dxa"/>
            <w:shd w:val="clear" w:color="auto" w:fill="FFFFFF" w:themeFill="background1"/>
          </w:tcPr>
          <w:p w14:paraId="7E65330F" w14:textId="77777777" w:rsidR="00555CBD" w:rsidRPr="00326EF7" w:rsidRDefault="00326EF7" w:rsidP="00E47714">
            <w:pPr>
              <w:ind w:right="-103"/>
              <w:jc w:val="center"/>
              <w:rPr>
                <w:rFonts w:ascii="Cambria" w:hAnsi="Cambria"/>
                <w:shd w:val="clear" w:color="auto" w:fill="FFFFFF"/>
                <w:lang w:val="en-US"/>
              </w:rPr>
            </w:pPr>
            <w:r w:rsidRPr="00E47714">
              <w:rPr>
                <w:rFonts w:ascii="Cambria" w:hAnsi="Cambria"/>
                <w:shd w:val="clear" w:color="auto" w:fill="FFFFFF"/>
                <w:lang w:val="en"/>
              </w:rPr>
              <w:t xml:space="preserve">Contract No. 6729/61002201000232 for the organization of the functioning and development of the power grid complex </w:t>
            </w:r>
          </w:p>
        </w:tc>
        <w:tc>
          <w:tcPr>
            <w:tcW w:w="1276" w:type="dxa"/>
            <w:shd w:val="clear" w:color="auto" w:fill="FFFFFF" w:themeFill="background1"/>
          </w:tcPr>
          <w:p w14:paraId="0B64D424" w14:textId="77777777" w:rsidR="00555CBD" w:rsidRPr="00E47714" w:rsidRDefault="00326EF7" w:rsidP="00555CBD">
            <w:pPr>
              <w:ind w:left="426" w:right="-143" w:hanging="426"/>
              <w:jc w:val="center"/>
              <w:rPr>
                <w:rFonts w:ascii="Cambria" w:hAnsi="Cambria"/>
                <w:shd w:val="clear" w:color="auto" w:fill="FFFFFF"/>
              </w:rPr>
            </w:pPr>
            <w:r w:rsidRPr="00E47714">
              <w:rPr>
                <w:rFonts w:ascii="Cambria" w:hAnsi="Cambria"/>
                <w:shd w:val="clear" w:color="auto" w:fill="FFFFFF"/>
                <w:lang w:val="en"/>
              </w:rPr>
              <w:t>03.08.2022</w:t>
            </w:r>
          </w:p>
        </w:tc>
        <w:tc>
          <w:tcPr>
            <w:tcW w:w="6407" w:type="dxa"/>
            <w:shd w:val="clear" w:color="auto" w:fill="FFFFFF" w:themeFill="background1"/>
          </w:tcPr>
          <w:p w14:paraId="362B2F23" w14:textId="77777777" w:rsidR="00555CBD" w:rsidRPr="00326EF7" w:rsidRDefault="00326EF7" w:rsidP="00555CBD">
            <w:pPr>
              <w:jc w:val="both"/>
              <w:rPr>
                <w:rFonts w:ascii="Cambria" w:hAnsi="Cambria"/>
                <w:b/>
                <w:bCs/>
                <w:lang w:val="en-US"/>
              </w:rPr>
            </w:pPr>
            <w:r w:rsidRPr="00E47714">
              <w:rPr>
                <w:rFonts w:ascii="Cambria" w:hAnsi="Cambria"/>
                <w:b/>
                <w:bCs/>
                <w:lang w:val="en"/>
              </w:rPr>
              <w:t>Parties to the Contract:</w:t>
            </w:r>
          </w:p>
          <w:p w14:paraId="31BC2530" w14:textId="77777777" w:rsidR="00555CBD" w:rsidRPr="00326EF7" w:rsidRDefault="00326EF7" w:rsidP="00555CBD">
            <w:pPr>
              <w:jc w:val="both"/>
              <w:rPr>
                <w:rFonts w:ascii="Cambria" w:hAnsi="Cambria"/>
                <w:bCs/>
                <w:lang w:val="en-US"/>
              </w:rPr>
            </w:pPr>
            <w:r w:rsidRPr="00E47714">
              <w:rPr>
                <w:rFonts w:ascii="Cambria" w:hAnsi="Cambria"/>
                <w:bCs/>
                <w:lang w:val="en"/>
              </w:rPr>
              <w:t>ROSSETI South, PJSC (the Customer);</w:t>
            </w:r>
          </w:p>
          <w:p w14:paraId="19EB6341" w14:textId="77777777" w:rsidR="00555CBD" w:rsidRPr="00326EF7" w:rsidRDefault="00326EF7" w:rsidP="00555CBD">
            <w:pPr>
              <w:jc w:val="both"/>
              <w:rPr>
                <w:rFonts w:ascii="Cambria" w:hAnsi="Cambria"/>
                <w:bCs/>
                <w:lang w:val="en-US"/>
              </w:rPr>
            </w:pPr>
            <w:r w:rsidRPr="00E47714">
              <w:rPr>
                <w:rFonts w:ascii="Cambria" w:hAnsi="Cambria"/>
                <w:bCs/>
                <w:lang w:val="en"/>
              </w:rPr>
              <w:t>ROSSETI, PJSC (the Contractor).</w:t>
            </w:r>
          </w:p>
          <w:p w14:paraId="764B6CA8" w14:textId="77777777" w:rsidR="00555CBD" w:rsidRPr="00326EF7" w:rsidRDefault="00326EF7" w:rsidP="00555CBD">
            <w:pPr>
              <w:jc w:val="both"/>
              <w:rPr>
                <w:rFonts w:ascii="Cambria" w:hAnsi="Cambria"/>
                <w:b/>
                <w:bCs/>
                <w:lang w:val="en-US"/>
              </w:rPr>
            </w:pPr>
            <w:r w:rsidRPr="00E47714">
              <w:rPr>
                <w:rFonts w:ascii="Cambria" w:hAnsi="Cambria"/>
                <w:b/>
                <w:bCs/>
                <w:lang w:val="en"/>
              </w:rPr>
              <w:t>Subject of the Contract:</w:t>
            </w:r>
          </w:p>
          <w:p w14:paraId="46946423" w14:textId="77777777" w:rsidR="00555CBD" w:rsidRPr="00326EF7" w:rsidRDefault="00326EF7" w:rsidP="00555CBD">
            <w:pPr>
              <w:jc w:val="both"/>
              <w:rPr>
                <w:rFonts w:ascii="Cambria" w:hAnsi="Cambria"/>
                <w:bCs/>
                <w:lang w:val="en-US"/>
              </w:rPr>
            </w:pPr>
            <w:r w:rsidRPr="00E47714">
              <w:rPr>
                <w:rFonts w:ascii="Cambria" w:hAnsi="Cambria"/>
                <w:bCs/>
                <w:lang w:val="en"/>
              </w:rPr>
              <w:t>The Contrac</w:t>
            </w:r>
            <w:r w:rsidRPr="00E47714">
              <w:rPr>
                <w:rFonts w:ascii="Cambria" w:hAnsi="Cambria"/>
                <w:bCs/>
                <w:lang w:val="en"/>
              </w:rPr>
              <w:t>tor is obliged to render a service to the Customer to organize the functioning and development of the Customer's power grid complex (hereinafter referred to as the Service) in accordance with the terms and conditions of the Contract, and the Customer is ob</w:t>
            </w:r>
            <w:r w:rsidRPr="00E47714">
              <w:rPr>
                <w:rFonts w:ascii="Cambria" w:hAnsi="Cambria"/>
                <w:bCs/>
                <w:lang w:val="en"/>
              </w:rPr>
              <w:t>liged to accept and pay for the Service subject to the terms and conditions of the Contract.</w:t>
            </w:r>
          </w:p>
          <w:p w14:paraId="45D27D56" w14:textId="77777777" w:rsidR="00555CBD" w:rsidRPr="00326EF7" w:rsidRDefault="00326EF7" w:rsidP="00555CBD">
            <w:pPr>
              <w:jc w:val="both"/>
              <w:rPr>
                <w:rFonts w:ascii="Cambria" w:hAnsi="Cambria"/>
                <w:b/>
                <w:bCs/>
                <w:lang w:val="en-US"/>
              </w:rPr>
            </w:pPr>
            <w:r w:rsidRPr="00E47714">
              <w:rPr>
                <w:rFonts w:ascii="Cambria" w:hAnsi="Cambria"/>
                <w:b/>
                <w:bCs/>
                <w:lang w:val="en"/>
              </w:rPr>
              <w:t>Contract price:</w:t>
            </w:r>
          </w:p>
          <w:p w14:paraId="371F384A" w14:textId="77777777" w:rsidR="00555CBD" w:rsidRPr="00326EF7" w:rsidRDefault="00326EF7" w:rsidP="00555CBD">
            <w:pPr>
              <w:jc w:val="both"/>
              <w:rPr>
                <w:rFonts w:ascii="Cambria" w:hAnsi="Cambria"/>
                <w:bCs/>
                <w:lang w:val="en-US"/>
              </w:rPr>
            </w:pPr>
            <w:r w:rsidRPr="00E47714">
              <w:rPr>
                <w:rFonts w:ascii="Cambria" w:hAnsi="Cambria"/>
                <w:bCs/>
                <w:lang w:val="en"/>
              </w:rPr>
              <w:t>The price of the Service under the Contract for one year does not exceed 81,326,580 (eighty-one million three hundred twenty-six thousand five hund</w:t>
            </w:r>
            <w:r w:rsidRPr="00E47714">
              <w:rPr>
                <w:rFonts w:ascii="Cambria" w:hAnsi="Cambria"/>
                <w:bCs/>
                <w:lang w:val="en"/>
              </w:rPr>
              <w:t>red and eighty) rubles 49 kopecks, including VAT (20%) of not more than 16,265,316 (sixteen million two hundred sixty-five thousand three hundred and sixteen) rubles 10 kopecks, the total price including VAT does not exceed 97,591,896 (nine hundred and sev</w:t>
            </w:r>
            <w:r w:rsidRPr="00E47714">
              <w:rPr>
                <w:rFonts w:ascii="Cambria" w:hAnsi="Cambria"/>
                <w:bCs/>
                <w:lang w:val="en"/>
              </w:rPr>
              <w:t>en million five hundred ninety-one thousand eight hundred ninety-six) rubles 59 kopecks</w:t>
            </w:r>
          </w:p>
          <w:p w14:paraId="43BF45E0" w14:textId="77777777" w:rsidR="00555CBD" w:rsidRPr="00326EF7" w:rsidRDefault="00326EF7" w:rsidP="00555CBD">
            <w:pPr>
              <w:jc w:val="both"/>
              <w:rPr>
                <w:rFonts w:ascii="Cambria" w:hAnsi="Cambria"/>
                <w:b/>
                <w:bCs/>
                <w:lang w:val="en-US"/>
              </w:rPr>
            </w:pPr>
            <w:r w:rsidRPr="00E47714">
              <w:rPr>
                <w:rFonts w:ascii="Cambria" w:hAnsi="Cambria"/>
                <w:b/>
                <w:bCs/>
                <w:lang w:val="en"/>
              </w:rPr>
              <w:t>Term of rending services under the Contract:</w:t>
            </w:r>
          </w:p>
          <w:p w14:paraId="1BE877CC" w14:textId="77777777" w:rsidR="00555CBD" w:rsidRPr="00326EF7" w:rsidRDefault="00326EF7" w:rsidP="00555CBD">
            <w:pPr>
              <w:jc w:val="both"/>
              <w:rPr>
                <w:rFonts w:ascii="Cambria" w:hAnsi="Cambria"/>
                <w:bCs/>
                <w:lang w:val="en-US"/>
              </w:rPr>
            </w:pPr>
            <w:r w:rsidRPr="00E47714">
              <w:rPr>
                <w:rFonts w:ascii="Cambria" w:hAnsi="Cambria"/>
                <w:bCs/>
                <w:lang w:val="en"/>
              </w:rPr>
              <w:t>Start of the Service: 01.01.2022;</w:t>
            </w:r>
          </w:p>
          <w:p w14:paraId="40488348" w14:textId="77777777" w:rsidR="00555CBD" w:rsidRPr="00326EF7" w:rsidRDefault="00326EF7" w:rsidP="00555CBD">
            <w:pPr>
              <w:jc w:val="both"/>
              <w:rPr>
                <w:rFonts w:ascii="Cambria" w:hAnsi="Cambria"/>
                <w:bCs/>
                <w:lang w:val="en-US"/>
              </w:rPr>
            </w:pPr>
            <w:r w:rsidRPr="00E47714">
              <w:rPr>
                <w:rFonts w:ascii="Cambria" w:hAnsi="Cambria"/>
                <w:bCs/>
                <w:lang w:val="en"/>
              </w:rPr>
              <w:t>End of the Service: 31.12.2022.</w:t>
            </w:r>
          </w:p>
          <w:p w14:paraId="38E14782" w14:textId="77777777" w:rsidR="00555CBD" w:rsidRPr="00326EF7" w:rsidRDefault="00326EF7" w:rsidP="00555CBD">
            <w:pPr>
              <w:jc w:val="both"/>
              <w:rPr>
                <w:rFonts w:ascii="Cambria" w:hAnsi="Cambria"/>
                <w:b/>
                <w:bCs/>
                <w:lang w:val="en-US"/>
              </w:rPr>
            </w:pPr>
            <w:r w:rsidRPr="00E47714">
              <w:rPr>
                <w:rFonts w:ascii="Cambria" w:hAnsi="Cambria"/>
                <w:b/>
                <w:bCs/>
                <w:lang w:val="en"/>
              </w:rPr>
              <w:t>Contract validity period:</w:t>
            </w:r>
          </w:p>
          <w:p w14:paraId="358124B6" w14:textId="77777777" w:rsidR="00555CBD" w:rsidRPr="00326EF7" w:rsidRDefault="00326EF7" w:rsidP="00555CBD">
            <w:pPr>
              <w:jc w:val="both"/>
              <w:rPr>
                <w:rFonts w:ascii="Cambria" w:hAnsi="Cambria"/>
                <w:bCs/>
                <w:lang w:val="en-US"/>
              </w:rPr>
            </w:pPr>
            <w:r w:rsidRPr="00E47714">
              <w:rPr>
                <w:rFonts w:ascii="Cambria" w:hAnsi="Cambria"/>
                <w:bCs/>
                <w:lang w:val="en"/>
              </w:rPr>
              <w:t>The Contract comes into force f</w:t>
            </w:r>
            <w:r w:rsidRPr="00E47714">
              <w:rPr>
                <w:rFonts w:ascii="Cambria" w:hAnsi="Cambria"/>
                <w:bCs/>
                <w:lang w:val="en"/>
              </w:rPr>
              <w:t>rom the day of its signing by the Parties and is valid until 31.12.2022, and as for settlements – until the Parties perform their obligations in full.</w:t>
            </w:r>
          </w:p>
          <w:p w14:paraId="366A35D5" w14:textId="77777777" w:rsidR="00555CBD" w:rsidRPr="00326EF7" w:rsidRDefault="00326EF7" w:rsidP="00555CBD">
            <w:pPr>
              <w:jc w:val="both"/>
              <w:rPr>
                <w:rFonts w:ascii="Cambria" w:hAnsi="Cambria"/>
                <w:b/>
                <w:bCs/>
                <w:lang w:val="en-US"/>
              </w:rPr>
            </w:pPr>
            <w:r w:rsidRPr="00E47714">
              <w:rPr>
                <w:rFonts w:ascii="Cambria" w:hAnsi="Cambria"/>
                <w:bCs/>
                <w:lang w:val="en"/>
              </w:rPr>
              <w:t>The Contract covers legal relations between the Parties starting since 01.01.2022.</w:t>
            </w:r>
          </w:p>
        </w:tc>
        <w:tc>
          <w:tcPr>
            <w:tcW w:w="1701" w:type="dxa"/>
            <w:shd w:val="clear" w:color="auto" w:fill="FFFFFF" w:themeFill="background1"/>
          </w:tcPr>
          <w:p w14:paraId="239FEC72" w14:textId="77777777" w:rsidR="004C0FF5" w:rsidRPr="00326EF7" w:rsidRDefault="00326EF7" w:rsidP="004C0FF5">
            <w:pPr>
              <w:ind w:left="-108" w:right="-107"/>
              <w:jc w:val="center"/>
              <w:rPr>
                <w:rFonts w:ascii="Cambria" w:hAnsi="Cambria"/>
                <w:iCs/>
                <w:shd w:val="clear" w:color="auto" w:fill="FFFFFF"/>
                <w:lang w:val="en-US"/>
              </w:rPr>
            </w:pPr>
            <w:r w:rsidRPr="00E47714">
              <w:rPr>
                <w:rFonts w:ascii="Cambria" w:hAnsi="Cambria"/>
                <w:shd w:val="clear" w:color="auto" w:fill="FFFFFF"/>
                <w:lang w:val="en"/>
              </w:rPr>
              <w:t>ROSSETI, PJSC is a con</w:t>
            </w:r>
            <w:r w:rsidRPr="00E47714">
              <w:rPr>
                <w:rFonts w:ascii="Cambria" w:hAnsi="Cambria"/>
                <w:shd w:val="clear" w:color="auto" w:fill="FFFFFF"/>
                <w:lang w:val="en"/>
              </w:rPr>
              <w:t>trolling entity of ROSSETI South, PJSC, which is also the legal transaction party.</w:t>
            </w:r>
          </w:p>
          <w:p w14:paraId="493E9081" w14:textId="77777777" w:rsidR="00555CBD" w:rsidRPr="00326EF7" w:rsidRDefault="00555CBD" w:rsidP="00E47714">
            <w:pPr>
              <w:ind w:left="-108" w:right="-107"/>
              <w:jc w:val="center"/>
              <w:rPr>
                <w:rFonts w:ascii="Cambria" w:hAnsi="Cambria"/>
                <w:shd w:val="clear" w:color="auto" w:fill="FFFFFF"/>
                <w:lang w:val="en-US"/>
              </w:rPr>
            </w:pPr>
          </w:p>
          <w:p w14:paraId="003A7C75" w14:textId="77777777" w:rsidR="00555CBD" w:rsidRPr="00326EF7" w:rsidRDefault="00326EF7" w:rsidP="00555CBD">
            <w:pPr>
              <w:jc w:val="center"/>
              <w:rPr>
                <w:rFonts w:ascii="Cambria" w:hAnsi="Cambria"/>
                <w:iCs/>
                <w:shd w:val="clear" w:color="auto" w:fill="FFFFFF"/>
                <w:lang w:val="en-US"/>
              </w:rPr>
            </w:pPr>
            <w:proofErr w:type="spellStart"/>
            <w:r w:rsidRPr="00E47714">
              <w:rPr>
                <w:rFonts w:ascii="Cambria" w:hAnsi="Cambria"/>
                <w:iCs/>
                <w:shd w:val="clear" w:color="auto" w:fill="FFFFFF"/>
                <w:lang w:val="en"/>
              </w:rPr>
              <w:t>Krainski</w:t>
            </w:r>
            <w:proofErr w:type="spellEnd"/>
          </w:p>
          <w:p w14:paraId="5EC554F1" w14:textId="77777777" w:rsidR="004C0FF5" w:rsidRPr="00326EF7" w:rsidRDefault="00326EF7" w:rsidP="004C0FF5">
            <w:pPr>
              <w:jc w:val="center"/>
              <w:rPr>
                <w:rFonts w:ascii="Cambria" w:hAnsi="Cambria"/>
                <w:iCs/>
                <w:shd w:val="clear" w:color="auto" w:fill="FFFFFF"/>
                <w:lang w:val="en-US"/>
              </w:rPr>
            </w:pPr>
            <w:r w:rsidRPr="00E47714">
              <w:rPr>
                <w:rFonts w:ascii="Cambria" w:hAnsi="Cambria"/>
                <w:iCs/>
                <w:shd w:val="clear" w:color="auto" w:fill="FFFFFF"/>
                <w:lang w:val="en"/>
              </w:rPr>
              <w:t xml:space="preserve">Daniil Vladimirovich - a member of the Management Board of ROSSETI South, PJSC and a member of the Management Board of ROSSETI, PJSC, which is a party of the </w:t>
            </w:r>
            <w:r w:rsidRPr="00E47714">
              <w:rPr>
                <w:rFonts w:ascii="Cambria" w:hAnsi="Cambria"/>
                <w:iCs/>
                <w:shd w:val="clear" w:color="auto" w:fill="FFFFFF"/>
                <w:lang w:val="en"/>
              </w:rPr>
              <w:t>legal transaction.</w:t>
            </w:r>
          </w:p>
          <w:p w14:paraId="5358837C" w14:textId="77777777" w:rsidR="00555CBD" w:rsidRPr="00326EF7" w:rsidRDefault="00555CBD" w:rsidP="00555CBD">
            <w:pPr>
              <w:jc w:val="center"/>
              <w:rPr>
                <w:rFonts w:ascii="Cambria" w:hAnsi="Cambria"/>
                <w:iCs/>
                <w:shd w:val="clear" w:color="auto" w:fill="FFFFFF"/>
                <w:lang w:val="en-US"/>
              </w:rPr>
            </w:pPr>
          </w:p>
          <w:p w14:paraId="05B8FD6C" w14:textId="77777777" w:rsidR="00555CBD" w:rsidRPr="00326EF7" w:rsidRDefault="00326EF7" w:rsidP="00555CBD">
            <w:pPr>
              <w:jc w:val="center"/>
              <w:rPr>
                <w:rFonts w:ascii="Cambria" w:hAnsi="Cambria"/>
                <w:iCs/>
                <w:shd w:val="clear" w:color="auto" w:fill="FFFFFF"/>
                <w:lang w:val="en-US"/>
              </w:rPr>
            </w:pPr>
            <w:proofErr w:type="spellStart"/>
            <w:r w:rsidRPr="00E47714">
              <w:rPr>
                <w:rFonts w:ascii="Cambria" w:hAnsi="Cambria"/>
                <w:iCs/>
                <w:shd w:val="clear" w:color="auto" w:fill="FFFFFF"/>
                <w:lang w:val="en"/>
              </w:rPr>
              <w:t>Polinov</w:t>
            </w:r>
            <w:proofErr w:type="spellEnd"/>
          </w:p>
          <w:p w14:paraId="24DED5C1" w14:textId="77777777" w:rsidR="00555CBD" w:rsidRPr="00326EF7" w:rsidRDefault="00326EF7" w:rsidP="00555CBD">
            <w:pPr>
              <w:jc w:val="center"/>
              <w:rPr>
                <w:rFonts w:ascii="Cambria" w:hAnsi="Cambria"/>
                <w:iCs/>
                <w:shd w:val="clear" w:color="auto" w:fill="FFFFFF"/>
                <w:lang w:val="en-US"/>
              </w:rPr>
            </w:pPr>
            <w:r w:rsidRPr="00E47714">
              <w:rPr>
                <w:rFonts w:ascii="Cambria" w:hAnsi="Cambria"/>
                <w:iCs/>
                <w:shd w:val="clear" w:color="auto" w:fill="FFFFFF"/>
                <w:lang w:val="en"/>
              </w:rPr>
              <w:t xml:space="preserve">Alexey Alexandrovich - </w:t>
            </w:r>
          </w:p>
          <w:p w14:paraId="13BB0576" w14:textId="77777777" w:rsidR="002B4688" w:rsidRPr="00326EF7" w:rsidRDefault="00326EF7" w:rsidP="00152D40">
            <w:pPr>
              <w:jc w:val="center"/>
              <w:rPr>
                <w:rFonts w:ascii="Cambria" w:hAnsi="Cambria"/>
                <w:shd w:val="clear" w:color="auto" w:fill="FFFFFF"/>
                <w:lang w:val="en-US"/>
              </w:rPr>
            </w:pPr>
            <w:r w:rsidRPr="00E47714">
              <w:rPr>
                <w:rFonts w:ascii="Cambria" w:hAnsi="Cambria"/>
                <w:iCs/>
                <w:shd w:val="clear" w:color="auto" w:fill="FFFFFF"/>
                <w:lang w:val="en"/>
              </w:rPr>
              <w:t>a member of the Management Board of ROSSETI South, PJSC and a member of the Management Board of ROSSETI, PJSC, which is a party of the legal transaction.</w:t>
            </w:r>
          </w:p>
        </w:tc>
        <w:tc>
          <w:tcPr>
            <w:tcW w:w="1417" w:type="dxa"/>
            <w:shd w:val="clear" w:color="auto" w:fill="FFFFFF" w:themeFill="background1"/>
          </w:tcPr>
          <w:p w14:paraId="08CD4A20" w14:textId="77777777" w:rsidR="00D30E2D" w:rsidRPr="00E47714" w:rsidRDefault="00326EF7" w:rsidP="00D30E2D">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dated 6/17/2022</w:t>
            </w:r>
          </w:p>
          <w:p w14:paraId="46A16153" w14:textId="77777777" w:rsidR="00555CBD" w:rsidRPr="00E47714" w:rsidRDefault="00326EF7" w:rsidP="005759F6">
            <w:pPr>
              <w:autoSpaceDE w:val="0"/>
              <w:autoSpaceDN w:val="0"/>
              <w:adjustRightInd w:val="0"/>
              <w:ind w:left="-102" w:right="-114" w:firstLine="102"/>
              <w:jc w:val="center"/>
              <w:rPr>
                <w:rFonts w:ascii="Cambria" w:hAnsi="Cambria"/>
                <w:shd w:val="clear" w:color="auto" w:fill="FFFFFF"/>
              </w:rPr>
            </w:pPr>
            <w:r w:rsidRPr="00E47714">
              <w:rPr>
                <w:rFonts w:ascii="Cambria" w:hAnsi="Cambria"/>
                <w:shd w:val="clear" w:color="auto" w:fill="FFFFFF"/>
                <w:lang w:val="en"/>
              </w:rPr>
              <w:t xml:space="preserve">No. МР5/1000/222 </w:t>
            </w:r>
          </w:p>
        </w:tc>
        <w:tc>
          <w:tcPr>
            <w:tcW w:w="2297" w:type="dxa"/>
            <w:shd w:val="clear" w:color="auto" w:fill="FFFFFF" w:themeFill="background1"/>
          </w:tcPr>
          <w:p w14:paraId="381F93BB" w14:textId="77777777" w:rsidR="00555CBD" w:rsidRPr="00326EF7" w:rsidRDefault="00326EF7" w:rsidP="00555CBD">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 xml:space="preserve">Board of </w:t>
            </w:r>
            <w:r w:rsidRPr="00E47714">
              <w:rPr>
                <w:rFonts w:ascii="Cambria" w:hAnsi="Cambria"/>
                <w:shd w:val="clear" w:color="auto" w:fill="FFFFFF"/>
                <w:lang w:val="en"/>
              </w:rPr>
              <w:t>Directors</w:t>
            </w:r>
          </w:p>
          <w:p w14:paraId="2E7339F6" w14:textId="77777777" w:rsidR="00555CBD" w:rsidRPr="00326EF7" w:rsidRDefault="00326EF7" w:rsidP="00555CBD">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ROSSETI South, PJSC</w:t>
            </w:r>
          </w:p>
          <w:p w14:paraId="158361B8" w14:textId="77777777" w:rsidR="0042703B" w:rsidRPr="00E47714" w:rsidRDefault="00326EF7" w:rsidP="00555CBD">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 xml:space="preserve">(Minutes dd 08.07.2022 </w:t>
            </w:r>
          </w:p>
          <w:p w14:paraId="6C489107" w14:textId="77777777" w:rsidR="00555CBD" w:rsidRPr="00E47714" w:rsidRDefault="00326EF7" w:rsidP="00555CBD">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 489/2022)</w:t>
            </w:r>
          </w:p>
          <w:p w14:paraId="36F0BACC" w14:textId="77777777" w:rsidR="00555CBD" w:rsidRPr="00E47714" w:rsidRDefault="00555CBD" w:rsidP="00555CBD">
            <w:pPr>
              <w:autoSpaceDE w:val="0"/>
              <w:autoSpaceDN w:val="0"/>
              <w:adjustRightInd w:val="0"/>
              <w:jc w:val="center"/>
              <w:rPr>
                <w:rFonts w:ascii="Cambria" w:hAnsi="Cambria"/>
                <w:shd w:val="clear" w:color="auto" w:fill="FFFFFF"/>
              </w:rPr>
            </w:pPr>
          </w:p>
          <w:p w14:paraId="4C3AE453" w14:textId="77777777" w:rsidR="00555CBD" w:rsidRPr="00E47714" w:rsidRDefault="00555CBD" w:rsidP="00555CBD">
            <w:pPr>
              <w:autoSpaceDE w:val="0"/>
              <w:autoSpaceDN w:val="0"/>
              <w:adjustRightInd w:val="0"/>
              <w:jc w:val="center"/>
              <w:rPr>
                <w:rFonts w:ascii="Cambria" w:hAnsi="Cambria"/>
                <w:shd w:val="clear" w:color="auto" w:fill="FFFFFF"/>
              </w:rPr>
            </w:pPr>
          </w:p>
        </w:tc>
      </w:tr>
      <w:tr w:rsidR="00341937" w14:paraId="70D268AE" w14:textId="77777777" w:rsidTr="00490D35">
        <w:trPr>
          <w:trHeight w:val="1835"/>
        </w:trPr>
        <w:tc>
          <w:tcPr>
            <w:tcW w:w="821" w:type="dxa"/>
          </w:tcPr>
          <w:p w14:paraId="22DDE110" w14:textId="77777777" w:rsidR="008B6145" w:rsidRPr="00E47714" w:rsidRDefault="00326EF7" w:rsidP="00767B9A">
            <w:pPr>
              <w:ind w:left="426" w:right="-143" w:hanging="426"/>
              <w:jc w:val="center"/>
              <w:rPr>
                <w:rFonts w:ascii="Cambria" w:hAnsi="Cambria"/>
                <w:shd w:val="clear" w:color="auto" w:fill="FFFFFF"/>
              </w:rPr>
            </w:pPr>
            <w:r w:rsidRPr="00E47714">
              <w:rPr>
                <w:rFonts w:ascii="Cambria" w:hAnsi="Cambria"/>
                <w:shd w:val="clear" w:color="auto" w:fill="FFFFFF"/>
                <w:lang w:val="en"/>
              </w:rPr>
              <w:lastRenderedPageBreak/>
              <w:t>4</w:t>
            </w:r>
          </w:p>
        </w:tc>
        <w:tc>
          <w:tcPr>
            <w:tcW w:w="1702" w:type="dxa"/>
          </w:tcPr>
          <w:p w14:paraId="350FE400" w14:textId="77777777" w:rsidR="008B6145" w:rsidRDefault="00326EF7" w:rsidP="000A2B5A">
            <w:pPr>
              <w:jc w:val="center"/>
              <w:rPr>
                <w:rFonts w:ascii="Cambria" w:hAnsi="Cambria"/>
                <w:shd w:val="clear" w:color="auto" w:fill="FFFFFF"/>
              </w:rPr>
            </w:pPr>
            <w:r>
              <w:rPr>
                <w:rFonts w:ascii="Cambria" w:hAnsi="Cambria"/>
                <w:shd w:val="clear" w:color="auto" w:fill="FFFFFF"/>
                <w:lang w:val="en"/>
              </w:rPr>
              <w:t xml:space="preserve">Loan Agreement No.7046 </w:t>
            </w:r>
            <w:r>
              <w:rPr>
                <w:rFonts w:eastAsia="Calibri"/>
                <w:shd w:val="clear" w:color="auto" w:fill="FFFFFF"/>
                <w:vertAlign w:val="superscript"/>
                <w:lang w:eastAsia="en-US"/>
              </w:rPr>
              <w:footnoteReference w:id="3"/>
            </w:r>
          </w:p>
          <w:p w14:paraId="3DAAAEE3" w14:textId="77777777" w:rsidR="00187D34" w:rsidRDefault="00187D34" w:rsidP="000A2B5A">
            <w:pPr>
              <w:jc w:val="center"/>
              <w:rPr>
                <w:rFonts w:ascii="Cambria" w:hAnsi="Cambria"/>
                <w:shd w:val="clear" w:color="auto" w:fill="FFFFFF"/>
              </w:rPr>
            </w:pPr>
          </w:p>
          <w:p w14:paraId="580420F7" w14:textId="77777777" w:rsidR="00187D34" w:rsidRDefault="00187D34" w:rsidP="000A2B5A">
            <w:pPr>
              <w:jc w:val="center"/>
              <w:rPr>
                <w:rFonts w:ascii="Cambria" w:hAnsi="Cambria"/>
                <w:shd w:val="clear" w:color="auto" w:fill="FFFFFF"/>
              </w:rPr>
            </w:pPr>
          </w:p>
          <w:p w14:paraId="31719027" w14:textId="77777777" w:rsidR="00187D34" w:rsidRPr="00E47714" w:rsidRDefault="00187D34" w:rsidP="00C1538B">
            <w:pPr>
              <w:jc w:val="center"/>
              <w:rPr>
                <w:rFonts w:ascii="Cambria" w:hAnsi="Cambria"/>
                <w:shd w:val="clear" w:color="auto" w:fill="FFFFFF"/>
              </w:rPr>
            </w:pPr>
          </w:p>
        </w:tc>
        <w:tc>
          <w:tcPr>
            <w:tcW w:w="1276" w:type="dxa"/>
          </w:tcPr>
          <w:p w14:paraId="6CB3FBA3" w14:textId="77777777" w:rsidR="008B6145" w:rsidRPr="00E47714" w:rsidRDefault="00326EF7" w:rsidP="00767B9A">
            <w:pPr>
              <w:ind w:left="426" w:right="-143" w:hanging="426"/>
              <w:jc w:val="center"/>
              <w:rPr>
                <w:rFonts w:ascii="Cambria" w:hAnsi="Cambria"/>
                <w:highlight w:val="yellow"/>
                <w:shd w:val="clear" w:color="auto" w:fill="FFFFFF"/>
              </w:rPr>
            </w:pPr>
            <w:r w:rsidRPr="00E47714">
              <w:rPr>
                <w:rFonts w:ascii="Cambria" w:hAnsi="Cambria"/>
                <w:shd w:val="clear" w:color="auto" w:fill="FFFFFF"/>
                <w:lang w:val="en"/>
              </w:rPr>
              <w:t>01.08.2022</w:t>
            </w:r>
          </w:p>
        </w:tc>
        <w:tc>
          <w:tcPr>
            <w:tcW w:w="6407" w:type="dxa"/>
          </w:tcPr>
          <w:p w14:paraId="4FC98364" w14:textId="77777777" w:rsidR="008B6145" w:rsidRPr="00326EF7" w:rsidRDefault="00326EF7" w:rsidP="008B6145">
            <w:pPr>
              <w:jc w:val="both"/>
              <w:rPr>
                <w:rFonts w:ascii="Cambria" w:hAnsi="Cambria"/>
                <w:b/>
                <w:bCs/>
                <w:lang w:val="en-US"/>
              </w:rPr>
            </w:pPr>
            <w:r w:rsidRPr="00E47714">
              <w:rPr>
                <w:rFonts w:ascii="Cambria" w:hAnsi="Cambria"/>
                <w:b/>
                <w:bCs/>
                <w:lang w:val="en"/>
              </w:rPr>
              <w:t>Parties to the Contract:</w:t>
            </w:r>
          </w:p>
          <w:p w14:paraId="00C271D1" w14:textId="77777777" w:rsidR="008B6145" w:rsidRPr="00326EF7" w:rsidRDefault="00326EF7" w:rsidP="008B6145">
            <w:pPr>
              <w:jc w:val="both"/>
              <w:rPr>
                <w:rFonts w:ascii="Cambria" w:hAnsi="Cambria"/>
                <w:bCs/>
                <w:lang w:val="en-US"/>
              </w:rPr>
            </w:pPr>
            <w:r w:rsidRPr="00E47714">
              <w:rPr>
                <w:rFonts w:ascii="Cambria" w:hAnsi="Cambria"/>
                <w:bCs/>
                <w:lang w:val="en"/>
              </w:rPr>
              <w:t>ROSSETI South, PJSC (the Borrower);</w:t>
            </w:r>
          </w:p>
          <w:p w14:paraId="3E951446" w14:textId="77777777" w:rsidR="008B6145" w:rsidRPr="00326EF7" w:rsidRDefault="00326EF7" w:rsidP="008B6145">
            <w:pPr>
              <w:jc w:val="both"/>
              <w:rPr>
                <w:rFonts w:ascii="Cambria" w:hAnsi="Cambria"/>
                <w:bCs/>
                <w:lang w:val="en-US"/>
              </w:rPr>
            </w:pPr>
            <w:r w:rsidRPr="00E47714">
              <w:rPr>
                <w:rFonts w:ascii="Cambria" w:hAnsi="Cambria"/>
                <w:bCs/>
                <w:lang w:val="en"/>
              </w:rPr>
              <w:t>ROSSETI, PJSC (the Lender).</w:t>
            </w:r>
          </w:p>
          <w:p w14:paraId="7837A7DB" w14:textId="77777777" w:rsidR="008B6145" w:rsidRPr="00326EF7" w:rsidRDefault="00326EF7" w:rsidP="008B6145">
            <w:pPr>
              <w:jc w:val="both"/>
              <w:rPr>
                <w:rFonts w:ascii="Cambria" w:hAnsi="Cambria"/>
                <w:b/>
                <w:bCs/>
                <w:lang w:val="en-US"/>
              </w:rPr>
            </w:pPr>
            <w:r w:rsidRPr="00E47714">
              <w:rPr>
                <w:rFonts w:ascii="Cambria" w:hAnsi="Cambria"/>
                <w:b/>
                <w:bCs/>
                <w:lang w:val="en"/>
              </w:rPr>
              <w:t>Subject of the Contract:</w:t>
            </w:r>
          </w:p>
          <w:p w14:paraId="0A2F6D7B" w14:textId="77777777" w:rsidR="008B6145" w:rsidRPr="00326EF7" w:rsidRDefault="00326EF7" w:rsidP="008B6145">
            <w:pPr>
              <w:jc w:val="both"/>
              <w:rPr>
                <w:rFonts w:ascii="Cambria" w:hAnsi="Cambria"/>
                <w:bCs/>
                <w:lang w:val="en-US"/>
              </w:rPr>
            </w:pPr>
            <w:r w:rsidRPr="00E47714">
              <w:rPr>
                <w:rFonts w:ascii="Cambria" w:hAnsi="Cambria"/>
                <w:bCs/>
                <w:lang w:val="en"/>
              </w:rPr>
              <w:t xml:space="preserve">The Lender shall </w:t>
            </w:r>
            <w:r w:rsidRPr="00E47714">
              <w:rPr>
                <w:rFonts w:ascii="Cambria" w:hAnsi="Cambria"/>
                <w:bCs/>
                <w:lang w:val="en"/>
              </w:rPr>
              <w:t>provide with money to the Borrower within the Aggregate Debt Ceiling, and the Borrower shall repay the money received to the Lender and, in addition, pay the Lender the interest for the use of the money provided for in the Loan Agreement.</w:t>
            </w:r>
          </w:p>
          <w:p w14:paraId="5887B0F8" w14:textId="77777777" w:rsidR="008B6145" w:rsidRPr="00326EF7" w:rsidRDefault="00326EF7" w:rsidP="008B6145">
            <w:pPr>
              <w:jc w:val="both"/>
              <w:rPr>
                <w:rFonts w:ascii="Cambria" w:hAnsi="Cambria"/>
                <w:b/>
                <w:bCs/>
                <w:lang w:val="en-US"/>
              </w:rPr>
            </w:pPr>
            <w:r w:rsidRPr="00E47714">
              <w:rPr>
                <w:rFonts w:ascii="Cambria" w:hAnsi="Cambria"/>
                <w:b/>
                <w:bCs/>
                <w:lang w:val="en"/>
              </w:rPr>
              <w:t>Aggregate debt ce</w:t>
            </w:r>
            <w:r w:rsidRPr="00E47714">
              <w:rPr>
                <w:rFonts w:ascii="Cambria" w:hAnsi="Cambria"/>
                <w:b/>
                <w:bCs/>
                <w:lang w:val="en"/>
              </w:rPr>
              <w:t>iling</w:t>
            </w:r>
            <w:r w:rsidRPr="00E47714">
              <w:rPr>
                <w:rFonts w:ascii="Cambria" w:hAnsi="Cambria"/>
                <w:bCs/>
                <w:lang w:val="en"/>
              </w:rPr>
              <w:t xml:space="preserve"> - the maximum debt lump sum of the Borrower's under the Loan Agreement.</w:t>
            </w:r>
          </w:p>
          <w:p w14:paraId="689CF727" w14:textId="77777777" w:rsidR="008B6145" w:rsidRPr="00326EF7" w:rsidRDefault="00326EF7" w:rsidP="008B6145">
            <w:pPr>
              <w:jc w:val="both"/>
              <w:rPr>
                <w:rFonts w:ascii="Cambria" w:hAnsi="Cambria"/>
                <w:bCs/>
                <w:lang w:val="en-US"/>
              </w:rPr>
            </w:pPr>
            <w:r w:rsidRPr="00E47714">
              <w:rPr>
                <w:rFonts w:ascii="Cambria" w:hAnsi="Cambria"/>
                <w:b/>
                <w:bCs/>
                <w:lang w:val="en"/>
              </w:rPr>
              <w:t>Tranche</w:t>
            </w:r>
            <w:r w:rsidRPr="00E47714">
              <w:rPr>
                <w:rFonts w:ascii="Cambria" w:hAnsi="Cambria"/>
                <w:bCs/>
                <w:lang w:val="en"/>
              </w:rPr>
              <w:t xml:space="preserve"> - funds provided by the Lender to the Borrower on the terms and conditions provided for in the Application.</w:t>
            </w:r>
          </w:p>
          <w:p w14:paraId="68C283EF" w14:textId="77777777" w:rsidR="008B6145" w:rsidRPr="00326EF7" w:rsidRDefault="00326EF7" w:rsidP="008B6145">
            <w:pPr>
              <w:jc w:val="both"/>
              <w:rPr>
                <w:rFonts w:ascii="Cambria" w:hAnsi="Cambria"/>
                <w:bCs/>
                <w:lang w:val="en-US"/>
              </w:rPr>
            </w:pPr>
            <w:r w:rsidRPr="00E47714">
              <w:rPr>
                <w:rFonts w:ascii="Cambria" w:hAnsi="Cambria"/>
                <w:b/>
                <w:bCs/>
                <w:lang w:val="en"/>
              </w:rPr>
              <w:t>Application</w:t>
            </w:r>
            <w:r w:rsidRPr="00E47714">
              <w:rPr>
                <w:rFonts w:ascii="Cambria" w:hAnsi="Cambria"/>
                <w:bCs/>
                <w:lang w:val="en"/>
              </w:rPr>
              <w:t xml:space="preserve">- application for the use of the loan, sent by the </w:t>
            </w:r>
            <w:r w:rsidRPr="00E47714">
              <w:rPr>
                <w:rFonts w:ascii="Cambria" w:hAnsi="Cambria"/>
                <w:bCs/>
                <w:lang w:val="en"/>
              </w:rPr>
              <w:t>Borrower to the Lender to receive the Tranche in accordance with the terms and conditions of the Loan Agreement, concluded by the Borrower using the form specified in the Loan Agreement.</w:t>
            </w:r>
          </w:p>
          <w:p w14:paraId="094C4FD4" w14:textId="77777777" w:rsidR="008B6145" w:rsidRPr="00326EF7" w:rsidRDefault="00326EF7" w:rsidP="008B6145">
            <w:pPr>
              <w:jc w:val="both"/>
              <w:rPr>
                <w:rFonts w:ascii="Cambria" w:hAnsi="Cambria"/>
                <w:b/>
                <w:bCs/>
                <w:lang w:val="en-US"/>
              </w:rPr>
            </w:pPr>
            <w:r w:rsidRPr="00E47714">
              <w:rPr>
                <w:rFonts w:ascii="Cambria" w:hAnsi="Cambria"/>
                <w:b/>
                <w:bCs/>
                <w:lang w:val="en"/>
              </w:rPr>
              <w:t>Purpose:</w:t>
            </w:r>
          </w:p>
          <w:p w14:paraId="4F9F2FFD" w14:textId="77777777" w:rsidR="008B6145" w:rsidRPr="00326EF7" w:rsidRDefault="00326EF7" w:rsidP="008B6145">
            <w:pPr>
              <w:jc w:val="both"/>
              <w:rPr>
                <w:rFonts w:ascii="Cambria" w:hAnsi="Cambria"/>
                <w:bCs/>
                <w:lang w:val="en-US"/>
              </w:rPr>
            </w:pPr>
            <w:r w:rsidRPr="00E47714">
              <w:rPr>
                <w:rFonts w:ascii="Cambria" w:hAnsi="Cambria"/>
                <w:bCs/>
                <w:lang w:val="en"/>
              </w:rPr>
              <w:t>The loan is provided for the replenishment of working capita</w:t>
            </w:r>
            <w:r w:rsidRPr="00E47714">
              <w:rPr>
                <w:rFonts w:ascii="Cambria" w:hAnsi="Cambria"/>
                <w:bCs/>
                <w:lang w:val="en"/>
              </w:rPr>
              <w:t>l, financing of investment activities, refinancing of the Borrower's debt portfolio and other purposes as agreed upon with the Lender as specified in the Application.</w:t>
            </w:r>
          </w:p>
          <w:p w14:paraId="2900CAB0" w14:textId="77777777" w:rsidR="008B6145" w:rsidRPr="00326EF7" w:rsidRDefault="00326EF7" w:rsidP="008B6145">
            <w:pPr>
              <w:jc w:val="both"/>
              <w:rPr>
                <w:rFonts w:ascii="Cambria" w:hAnsi="Cambria"/>
                <w:bCs/>
                <w:lang w:val="en-US"/>
              </w:rPr>
            </w:pPr>
            <w:r w:rsidRPr="00E47714">
              <w:rPr>
                <w:rFonts w:ascii="Cambria" w:hAnsi="Cambria"/>
                <w:bCs/>
                <w:lang w:val="en"/>
              </w:rPr>
              <w:t>The Aggregate Debt Ceiling under the Agreement is 1,500,000,000 (One billion five hundred</w:t>
            </w:r>
            <w:r w:rsidRPr="00E47714">
              <w:rPr>
                <w:rFonts w:ascii="Cambria" w:hAnsi="Cambria"/>
                <w:bCs/>
                <w:lang w:val="en"/>
              </w:rPr>
              <w:t xml:space="preserve"> million) rubles 00 kopecks.</w:t>
            </w:r>
          </w:p>
          <w:p w14:paraId="1E6C8A3F" w14:textId="77777777" w:rsidR="008B6145" w:rsidRPr="00326EF7" w:rsidRDefault="00326EF7" w:rsidP="008B6145">
            <w:pPr>
              <w:jc w:val="both"/>
              <w:rPr>
                <w:rFonts w:ascii="Cambria" w:hAnsi="Cambria"/>
                <w:b/>
                <w:bCs/>
                <w:lang w:val="en-US"/>
              </w:rPr>
            </w:pPr>
            <w:r w:rsidRPr="00E47714">
              <w:rPr>
                <w:rFonts w:ascii="Cambria" w:hAnsi="Cambria"/>
                <w:b/>
                <w:bCs/>
                <w:lang w:val="en"/>
              </w:rPr>
              <w:t>Interest rate:</w:t>
            </w:r>
          </w:p>
          <w:p w14:paraId="4500513A" w14:textId="77777777" w:rsidR="008B6145" w:rsidRPr="00326EF7" w:rsidRDefault="00326EF7" w:rsidP="008B6145">
            <w:pPr>
              <w:jc w:val="both"/>
              <w:rPr>
                <w:rFonts w:ascii="Cambria" w:hAnsi="Cambria"/>
                <w:bCs/>
                <w:lang w:val="en-US"/>
              </w:rPr>
            </w:pPr>
            <w:r w:rsidRPr="00E47714">
              <w:rPr>
                <w:rFonts w:ascii="Cambria" w:hAnsi="Cambria"/>
                <w:bCs/>
                <w:lang w:val="en"/>
              </w:rPr>
              <w:t>Since the Borrower receives the funds from the Lender until the Borrower fulfills its obligations under the Loan Agreement, interest shall accrue on the amount of the issued Tranches. The interest rate is determi</w:t>
            </w:r>
            <w:r w:rsidRPr="00E47714">
              <w:rPr>
                <w:rFonts w:ascii="Cambria" w:hAnsi="Cambria"/>
                <w:bCs/>
                <w:lang w:val="en"/>
              </w:rPr>
              <w:t>ned in the Borrower's Application agreed upon with the Lender. The interest rate on the date of provision of the Trance cannot be more than the Key Rate of the Bank of Russia + 3% per annum.</w:t>
            </w:r>
          </w:p>
          <w:p w14:paraId="3838FCB5" w14:textId="77777777" w:rsidR="008B6145" w:rsidRPr="00326EF7" w:rsidRDefault="00326EF7" w:rsidP="008B6145">
            <w:pPr>
              <w:jc w:val="both"/>
              <w:rPr>
                <w:rFonts w:ascii="Cambria" w:hAnsi="Cambria"/>
                <w:b/>
                <w:bCs/>
                <w:lang w:val="en-US"/>
              </w:rPr>
            </w:pPr>
            <w:r w:rsidRPr="00E47714">
              <w:rPr>
                <w:rFonts w:ascii="Cambria" w:hAnsi="Cambria"/>
                <w:b/>
                <w:bCs/>
                <w:lang w:val="en"/>
              </w:rPr>
              <w:t>Procedure for the payment of interest:</w:t>
            </w:r>
          </w:p>
          <w:p w14:paraId="7D436F09" w14:textId="77777777" w:rsidR="008B6145" w:rsidRPr="00326EF7" w:rsidRDefault="00326EF7" w:rsidP="008B6145">
            <w:pPr>
              <w:jc w:val="both"/>
              <w:rPr>
                <w:rFonts w:ascii="Cambria" w:hAnsi="Cambria"/>
                <w:bCs/>
                <w:lang w:val="en-US"/>
              </w:rPr>
            </w:pPr>
            <w:r w:rsidRPr="00E47714">
              <w:rPr>
                <w:rFonts w:ascii="Cambria" w:hAnsi="Cambria"/>
                <w:bCs/>
                <w:lang w:val="en"/>
              </w:rPr>
              <w:t xml:space="preserve">Procedure for the payment </w:t>
            </w:r>
            <w:r w:rsidRPr="00E47714">
              <w:rPr>
                <w:rFonts w:ascii="Cambria" w:hAnsi="Cambria"/>
                <w:bCs/>
                <w:lang w:val="en"/>
              </w:rPr>
              <w:t xml:space="preserve">of interest is determined in the Borrower's Application. </w:t>
            </w:r>
          </w:p>
          <w:p w14:paraId="1F07B0D2" w14:textId="77777777" w:rsidR="008B6145" w:rsidRPr="00326EF7" w:rsidRDefault="00326EF7" w:rsidP="008B6145">
            <w:pPr>
              <w:jc w:val="both"/>
              <w:rPr>
                <w:rFonts w:ascii="Cambria" w:hAnsi="Cambria"/>
                <w:b/>
                <w:bCs/>
                <w:lang w:val="en-US"/>
              </w:rPr>
            </w:pPr>
            <w:r w:rsidRPr="00E47714">
              <w:rPr>
                <w:rFonts w:ascii="Cambria" w:hAnsi="Cambria"/>
                <w:b/>
                <w:bCs/>
                <w:lang w:val="en"/>
              </w:rPr>
              <w:t xml:space="preserve">Maturity of Loans: </w:t>
            </w:r>
          </w:p>
          <w:p w14:paraId="05172835" w14:textId="77777777" w:rsidR="008B6145" w:rsidRPr="00326EF7" w:rsidRDefault="00326EF7" w:rsidP="008B6145">
            <w:pPr>
              <w:jc w:val="both"/>
              <w:rPr>
                <w:rFonts w:ascii="Cambria" w:hAnsi="Cambria"/>
                <w:bCs/>
                <w:lang w:val="en-US"/>
              </w:rPr>
            </w:pPr>
            <w:r w:rsidRPr="00E47714">
              <w:rPr>
                <w:rFonts w:ascii="Cambria" w:hAnsi="Cambria"/>
                <w:bCs/>
                <w:lang w:val="en"/>
              </w:rPr>
              <w:lastRenderedPageBreak/>
              <w:t>The final debt maturity under the Loan Agreement – no later than 3 years from the date of conclusion of the Loan Agreement.</w:t>
            </w:r>
          </w:p>
          <w:p w14:paraId="646E2A68" w14:textId="77777777" w:rsidR="008B6145" w:rsidRPr="00326EF7" w:rsidRDefault="00326EF7" w:rsidP="008B6145">
            <w:pPr>
              <w:jc w:val="both"/>
              <w:rPr>
                <w:rFonts w:ascii="Cambria" w:hAnsi="Cambria"/>
                <w:bCs/>
                <w:lang w:val="en-US"/>
              </w:rPr>
            </w:pPr>
            <w:r w:rsidRPr="00E47714">
              <w:rPr>
                <w:rFonts w:ascii="Cambria" w:hAnsi="Cambria"/>
                <w:bCs/>
                <w:lang w:val="en"/>
              </w:rPr>
              <w:t xml:space="preserve">The term of each Tranche under the Loan </w:t>
            </w:r>
            <w:r w:rsidRPr="00E47714">
              <w:rPr>
                <w:rFonts w:ascii="Cambria" w:hAnsi="Cambria"/>
                <w:bCs/>
                <w:lang w:val="en"/>
              </w:rPr>
              <w:t>Agreement is determined at the time of providing the Tranche subject to the Borrower's Application agreed upon with the Lender, and cannot be later than the final repayment term of the debt under the Loan Agreement.</w:t>
            </w:r>
          </w:p>
          <w:p w14:paraId="715DB79D" w14:textId="77777777" w:rsidR="008B6145" w:rsidRPr="00326EF7" w:rsidRDefault="00326EF7" w:rsidP="008B6145">
            <w:pPr>
              <w:jc w:val="both"/>
              <w:rPr>
                <w:rFonts w:ascii="Cambria" w:hAnsi="Cambria"/>
                <w:bCs/>
                <w:lang w:val="en-US"/>
              </w:rPr>
            </w:pPr>
            <w:r w:rsidRPr="00E47714">
              <w:rPr>
                <w:rFonts w:ascii="Cambria" w:hAnsi="Cambria"/>
                <w:bCs/>
                <w:lang w:val="en"/>
              </w:rPr>
              <w:t xml:space="preserve">By agreement the Parties, the </w:t>
            </w:r>
            <w:r w:rsidRPr="00E47714">
              <w:rPr>
                <w:rFonts w:ascii="Cambria" w:hAnsi="Cambria"/>
                <w:bCs/>
                <w:lang w:val="en"/>
              </w:rPr>
              <w:t>repayment period for each of the Tranches can be extended, but cannot exceed the final repayment term of 3 years from the date of the Loan Agreement.</w:t>
            </w:r>
          </w:p>
          <w:p w14:paraId="3359E817" w14:textId="77777777" w:rsidR="008B6145" w:rsidRPr="00326EF7" w:rsidRDefault="00326EF7" w:rsidP="008B6145">
            <w:pPr>
              <w:jc w:val="both"/>
              <w:rPr>
                <w:rFonts w:ascii="Cambria" w:hAnsi="Cambria"/>
                <w:b/>
                <w:bCs/>
                <w:lang w:val="en-US"/>
              </w:rPr>
            </w:pPr>
            <w:r w:rsidRPr="00E47714">
              <w:rPr>
                <w:rFonts w:ascii="Cambria" w:hAnsi="Cambria"/>
                <w:b/>
                <w:bCs/>
                <w:lang w:val="en"/>
              </w:rPr>
              <w:t>Contract price:</w:t>
            </w:r>
          </w:p>
          <w:p w14:paraId="1B297D1F" w14:textId="77777777" w:rsidR="008B6145" w:rsidRPr="00326EF7" w:rsidRDefault="00326EF7" w:rsidP="008B6145">
            <w:pPr>
              <w:jc w:val="both"/>
              <w:rPr>
                <w:rFonts w:ascii="Cambria" w:hAnsi="Cambria"/>
                <w:bCs/>
                <w:lang w:val="en-US"/>
              </w:rPr>
            </w:pPr>
            <w:r w:rsidRPr="00E47714">
              <w:rPr>
                <w:rFonts w:ascii="Cambria" w:hAnsi="Cambria"/>
                <w:bCs/>
                <w:lang w:val="en"/>
              </w:rPr>
              <w:t>The price of the Loan Agreement consists of the amount of money provided to the Borrower b</w:t>
            </w:r>
            <w:r w:rsidRPr="00E47714">
              <w:rPr>
                <w:rFonts w:ascii="Cambria" w:hAnsi="Cambria"/>
                <w:bCs/>
                <w:lang w:val="en"/>
              </w:rPr>
              <w:t xml:space="preserve">y the Lender within the aggregate debt ceiling in the amount not exceeding 1,500,000,000 (One billion five hundred million) rubles 00 </w:t>
            </w:r>
            <w:proofErr w:type="gramStart"/>
            <w:r w:rsidRPr="00E47714">
              <w:rPr>
                <w:rFonts w:ascii="Cambria" w:hAnsi="Cambria"/>
                <w:bCs/>
                <w:lang w:val="en"/>
              </w:rPr>
              <w:t>kopecks ,</w:t>
            </w:r>
            <w:proofErr w:type="gramEnd"/>
            <w:r w:rsidRPr="00E47714">
              <w:rPr>
                <w:rFonts w:ascii="Cambria" w:hAnsi="Cambria"/>
                <w:bCs/>
                <w:lang w:val="en"/>
              </w:rPr>
              <w:t xml:space="preserve"> and the amount of interest accrued at the rate of interest.</w:t>
            </w:r>
          </w:p>
          <w:p w14:paraId="21B1BBAC" w14:textId="77777777" w:rsidR="008B6145" w:rsidRPr="00326EF7" w:rsidRDefault="00326EF7" w:rsidP="008B6145">
            <w:pPr>
              <w:jc w:val="both"/>
              <w:rPr>
                <w:rFonts w:ascii="Cambria" w:hAnsi="Cambria"/>
                <w:b/>
                <w:bCs/>
                <w:lang w:val="en-US"/>
              </w:rPr>
            </w:pPr>
            <w:r w:rsidRPr="00E47714">
              <w:rPr>
                <w:rFonts w:ascii="Cambria" w:hAnsi="Cambria"/>
                <w:b/>
                <w:bCs/>
                <w:lang w:val="en"/>
              </w:rPr>
              <w:t>Other material terms and conditions of the Agreement</w:t>
            </w:r>
            <w:r w:rsidRPr="00E47714">
              <w:rPr>
                <w:rFonts w:ascii="Cambria" w:hAnsi="Cambria"/>
                <w:b/>
                <w:bCs/>
                <w:lang w:val="en"/>
              </w:rPr>
              <w:t>/the procedure of their determination:</w:t>
            </w:r>
          </w:p>
          <w:p w14:paraId="3A796BCF" w14:textId="77777777" w:rsidR="008B6145" w:rsidRPr="00326EF7" w:rsidRDefault="00326EF7" w:rsidP="008B6145">
            <w:pPr>
              <w:jc w:val="both"/>
              <w:rPr>
                <w:rFonts w:ascii="Cambria" w:hAnsi="Cambria"/>
                <w:bCs/>
                <w:lang w:val="en-US"/>
              </w:rPr>
            </w:pPr>
            <w:r w:rsidRPr="00E47714">
              <w:rPr>
                <w:rFonts w:ascii="Cambria" w:hAnsi="Cambria"/>
                <w:bCs/>
                <w:lang w:val="en"/>
              </w:rPr>
              <w:t>The procedure of the provision of funds:</w:t>
            </w:r>
          </w:p>
          <w:p w14:paraId="5F29B220" w14:textId="77777777" w:rsidR="008B6145" w:rsidRPr="00326EF7" w:rsidRDefault="00326EF7" w:rsidP="008B6145">
            <w:pPr>
              <w:jc w:val="both"/>
              <w:rPr>
                <w:rFonts w:ascii="Cambria" w:hAnsi="Cambria"/>
                <w:bCs/>
                <w:lang w:val="en-US"/>
              </w:rPr>
            </w:pPr>
            <w:r w:rsidRPr="00E47714">
              <w:rPr>
                <w:rFonts w:ascii="Cambria" w:hAnsi="Cambria"/>
                <w:bCs/>
                <w:lang w:val="en"/>
              </w:rPr>
              <w:t>Funds are provided in one or more Tranches, without limit on the number of Tranches.</w:t>
            </w:r>
          </w:p>
          <w:p w14:paraId="5DA34BDE" w14:textId="77777777" w:rsidR="008B6145" w:rsidRPr="00326EF7" w:rsidRDefault="00326EF7" w:rsidP="008B6145">
            <w:pPr>
              <w:jc w:val="both"/>
              <w:rPr>
                <w:rFonts w:ascii="Cambria" w:hAnsi="Cambria"/>
                <w:bCs/>
                <w:lang w:val="en-US"/>
              </w:rPr>
            </w:pPr>
            <w:r w:rsidRPr="00E47714">
              <w:rPr>
                <w:rFonts w:ascii="Cambria" w:hAnsi="Cambria"/>
                <w:bCs/>
                <w:lang w:val="en"/>
              </w:rPr>
              <w:t>The total debt amount by the Tranches (excluding accrued interest arrears) under the Loan A</w:t>
            </w:r>
            <w:r w:rsidRPr="00E47714">
              <w:rPr>
                <w:rFonts w:ascii="Cambria" w:hAnsi="Cambria"/>
                <w:bCs/>
                <w:lang w:val="en"/>
              </w:rPr>
              <w:t>greement cannot exceed the Aggregate Debt Ceiling.</w:t>
            </w:r>
          </w:p>
          <w:p w14:paraId="5CA2601C" w14:textId="77777777" w:rsidR="008B6145" w:rsidRPr="00326EF7" w:rsidRDefault="00326EF7" w:rsidP="008B6145">
            <w:pPr>
              <w:jc w:val="both"/>
              <w:rPr>
                <w:rFonts w:ascii="Cambria" w:hAnsi="Cambria"/>
                <w:b/>
                <w:bCs/>
                <w:lang w:val="en-US"/>
              </w:rPr>
            </w:pPr>
            <w:r w:rsidRPr="00E47714">
              <w:rPr>
                <w:rFonts w:ascii="Cambria" w:hAnsi="Cambria"/>
                <w:b/>
                <w:bCs/>
                <w:lang w:val="en"/>
              </w:rPr>
              <w:t>Additional conditions:</w:t>
            </w:r>
          </w:p>
          <w:p w14:paraId="5C4DF18E" w14:textId="77777777" w:rsidR="008B6145" w:rsidRPr="00326EF7" w:rsidRDefault="00326EF7" w:rsidP="008B6145">
            <w:pPr>
              <w:jc w:val="both"/>
              <w:rPr>
                <w:rFonts w:ascii="Cambria" w:hAnsi="Cambria"/>
                <w:bCs/>
                <w:lang w:val="en-US"/>
              </w:rPr>
            </w:pPr>
            <w:r w:rsidRPr="00E47714">
              <w:rPr>
                <w:rFonts w:ascii="Cambria" w:hAnsi="Cambria"/>
                <w:bCs/>
                <w:lang w:val="en"/>
              </w:rPr>
              <w:t>The Lender has the right to refuse to provide the Tranche.</w:t>
            </w:r>
          </w:p>
          <w:p w14:paraId="3538B731" w14:textId="77777777" w:rsidR="008B6145" w:rsidRPr="00326EF7" w:rsidRDefault="00326EF7" w:rsidP="008B6145">
            <w:pPr>
              <w:jc w:val="both"/>
              <w:rPr>
                <w:rFonts w:ascii="Cambria" w:hAnsi="Cambria"/>
                <w:bCs/>
                <w:lang w:val="en-US"/>
              </w:rPr>
            </w:pPr>
            <w:r w:rsidRPr="00E47714">
              <w:rPr>
                <w:rFonts w:ascii="Cambria" w:hAnsi="Cambria"/>
                <w:bCs/>
                <w:lang w:val="en"/>
              </w:rPr>
              <w:t>The Lender has the right to unilaterally change the interest rate for the use of borrowed funds for all and/or certain exis</w:t>
            </w:r>
            <w:r w:rsidRPr="00E47714">
              <w:rPr>
                <w:rFonts w:ascii="Cambria" w:hAnsi="Cambria"/>
                <w:bCs/>
                <w:lang w:val="en"/>
              </w:rPr>
              <w:t>ting and/or newly provided Tranches, including in connection with changes in market conditions and/or changes in the Lender's funding conditions and/or changes in the Borrower's creditworthiness group.</w:t>
            </w:r>
          </w:p>
          <w:p w14:paraId="5BD8AE23" w14:textId="77777777" w:rsidR="008B6145" w:rsidRPr="00326EF7" w:rsidRDefault="00326EF7" w:rsidP="008B6145">
            <w:pPr>
              <w:jc w:val="both"/>
              <w:rPr>
                <w:rFonts w:ascii="Cambria" w:hAnsi="Cambria"/>
                <w:bCs/>
                <w:lang w:val="en-US"/>
              </w:rPr>
            </w:pPr>
            <w:r w:rsidRPr="00E47714">
              <w:rPr>
                <w:rFonts w:ascii="Cambria" w:hAnsi="Cambria"/>
                <w:bCs/>
                <w:lang w:val="en"/>
              </w:rPr>
              <w:t>The Lender has the right to demand from the Borrower e</w:t>
            </w:r>
            <w:r w:rsidRPr="00E47714">
              <w:rPr>
                <w:rFonts w:ascii="Cambria" w:hAnsi="Cambria"/>
                <w:bCs/>
                <w:lang w:val="en"/>
              </w:rPr>
              <w:t>arly repayment of all or part of the Tranches and payment of accrued interest and penalties if the Borrower violates the terms and conditions of the Loan Agreement or conditions of providing the Tranche.</w:t>
            </w:r>
          </w:p>
          <w:p w14:paraId="229D5EAA" w14:textId="77777777" w:rsidR="008B6145" w:rsidRPr="00326EF7" w:rsidRDefault="00326EF7" w:rsidP="008B6145">
            <w:pPr>
              <w:jc w:val="both"/>
              <w:rPr>
                <w:rFonts w:ascii="Cambria" w:hAnsi="Cambria"/>
                <w:bCs/>
                <w:lang w:val="en-US"/>
              </w:rPr>
            </w:pPr>
            <w:r w:rsidRPr="00E47714">
              <w:rPr>
                <w:rFonts w:ascii="Cambria" w:hAnsi="Cambria"/>
                <w:bCs/>
                <w:lang w:val="en"/>
              </w:rPr>
              <w:t>Upon receipt of the Lender's demand for early repaym</w:t>
            </w:r>
            <w:r w:rsidRPr="00E47714">
              <w:rPr>
                <w:rFonts w:ascii="Cambria" w:hAnsi="Cambria"/>
                <w:bCs/>
                <w:lang w:val="en"/>
              </w:rPr>
              <w:t>ent of the Tranches, the Borrower is obliged to repay the debt on the Tranches and to pay interest and penalties accrued as of the repayment date not later than 15 business days.</w:t>
            </w:r>
          </w:p>
          <w:p w14:paraId="0A457375" w14:textId="77777777" w:rsidR="008B6145" w:rsidRPr="00326EF7" w:rsidRDefault="00326EF7" w:rsidP="008B6145">
            <w:pPr>
              <w:jc w:val="both"/>
              <w:rPr>
                <w:rFonts w:ascii="Cambria" w:hAnsi="Cambria"/>
                <w:bCs/>
                <w:lang w:val="en-US"/>
              </w:rPr>
            </w:pPr>
            <w:r w:rsidRPr="00E47714">
              <w:rPr>
                <w:rFonts w:ascii="Cambria" w:hAnsi="Cambria"/>
                <w:bCs/>
                <w:lang w:val="en"/>
              </w:rPr>
              <w:t>The Borrower has the right, as agreed upon with the Lender, to early repay th</w:t>
            </w:r>
            <w:r w:rsidRPr="00E47714">
              <w:rPr>
                <w:rFonts w:ascii="Cambria" w:hAnsi="Cambria"/>
                <w:bCs/>
                <w:lang w:val="en"/>
              </w:rPr>
              <w:t xml:space="preserve">e debt under all or certain effective Tranches and the interest on the use of borrowed funds in conformity with the conditions of early debt </w:t>
            </w:r>
            <w:r w:rsidRPr="00E47714">
              <w:rPr>
                <w:rFonts w:ascii="Cambria" w:hAnsi="Cambria"/>
                <w:bCs/>
                <w:lang w:val="en"/>
              </w:rPr>
              <w:lastRenderedPageBreak/>
              <w:t>repayment specified in the Agreement. Upon repayment of the loan, the interest is repaid first, and then the amount</w:t>
            </w:r>
            <w:r w:rsidRPr="00E47714">
              <w:rPr>
                <w:rFonts w:ascii="Cambria" w:hAnsi="Cambria"/>
                <w:bCs/>
                <w:lang w:val="en"/>
              </w:rPr>
              <w:t xml:space="preserve"> of the Tranches, unless otherwise agreed by the Parties.</w:t>
            </w:r>
          </w:p>
          <w:p w14:paraId="256AFEDC" w14:textId="77777777" w:rsidR="008B6145" w:rsidRPr="00326EF7" w:rsidRDefault="00326EF7" w:rsidP="008B6145">
            <w:pPr>
              <w:jc w:val="both"/>
              <w:rPr>
                <w:rFonts w:ascii="Cambria" w:hAnsi="Cambria"/>
                <w:b/>
                <w:bCs/>
                <w:lang w:val="en-US"/>
              </w:rPr>
            </w:pPr>
            <w:r w:rsidRPr="00E47714">
              <w:rPr>
                <w:rFonts w:ascii="Cambria" w:hAnsi="Cambria"/>
                <w:b/>
                <w:bCs/>
                <w:lang w:val="en"/>
              </w:rPr>
              <w:t>Contract validity period:</w:t>
            </w:r>
          </w:p>
          <w:p w14:paraId="14C00FF9" w14:textId="77777777" w:rsidR="008B6145" w:rsidRPr="00326EF7" w:rsidRDefault="00326EF7" w:rsidP="008B6145">
            <w:pPr>
              <w:jc w:val="both"/>
              <w:rPr>
                <w:rFonts w:ascii="Cambria" w:hAnsi="Cambria"/>
                <w:b/>
                <w:bCs/>
                <w:lang w:val="en-US"/>
              </w:rPr>
            </w:pPr>
            <w:r w:rsidRPr="00E47714">
              <w:rPr>
                <w:rFonts w:ascii="Cambria" w:hAnsi="Cambria"/>
                <w:bCs/>
                <w:lang w:val="en"/>
              </w:rPr>
              <w:t>The Loan Agreement comes into effect from the time of its signing and remains valid until the parties have fully performed their obligations under the Loan Agreement.</w:t>
            </w:r>
          </w:p>
        </w:tc>
        <w:tc>
          <w:tcPr>
            <w:tcW w:w="1701" w:type="dxa"/>
          </w:tcPr>
          <w:p w14:paraId="273172F7" w14:textId="77777777" w:rsidR="00932F88" w:rsidRPr="00326EF7" w:rsidRDefault="00326EF7" w:rsidP="00932F88">
            <w:pPr>
              <w:jc w:val="center"/>
              <w:rPr>
                <w:rFonts w:ascii="Cambria" w:hAnsi="Cambria"/>
                <w:iCs/>
                <w:shd w:val="clear" w:color="auto" w:fill="FFFFFF"/>
                <w:lang w:val="en-US"/>
              </w:rPr>
            </w:pPr>
            <w:r w:rsidRPr="00E47714">
              <w:rPr>
                <w:rFonts w:ascii="Cambria" w:hAnsi="Cambria"/>
                <w:shd w:val="clear" w:color="auto" w:fill="FFFFFF"/>
                <w:lang w:val="en"/>
              </w:rPr>
              <w:lastRenderedPageBreak/>
              <w:t>ROSSE</w:t>
            </w:r>
            <w:r w:rsidRPr="00E47714">
              <w:rPr>
                <w:rFonts w:ascii="Cambria" w:hAnsi="Cambria"/>
                <w:shd w:val="clear" w:color="auto" w:fill="FFFFFF"/>
                <w:lang w:val="en"/>
              </w:rPr>
              <w:t>TI, PJSC is a controlling entity of ROSSETI South, PJSC, which is also the legal transaction party</w:t>
            </w:r>
          </w:p>
          <w:p w14:paraId="2F14275A" w14:textId="77777777" w:rsidR="00932F88" w:rsidRPr="00326EF7" w:rsidRDefault="00326EF7" w:rsidP="00932F88">
            <w:pPr>
              <w:ind w:right="-107"/>
              <w:jc w:val="center"/>
              <w:rPr>
                <w:rFonts w:ascii="Cambria" w:hAnsi="Cambria"/>
                <w:shd w:val="clear" w:color="auto" w:fill="FFFFFF"/>
                <w:lang w:val="en-US"/>
              </w:rPr>
            </w:pPr>
            <w:r w:rsidRPr="00E47714">
              <w:rPr>
                <w:rFonts w:ascii="Cambria" w:hAnsi="Cambria"/>
                <w:shd w:val="clear" w:color="auto" w:fill="FFFFFF"/>
                <w:lang w:val="en"/>
              </w:rPr>
              <w:t xml:space="preserve">The participatory interest of </w:t>
            </w:r>
            <w:r w:rsidRPr="00E47714">
              <w:rPr>
                <w:rFonts w:ascii="Cambria" w:hAnsi="Cambria"/>
                <w:shd w:val="clear" w:color="auto" w:fill="FFFFFF"/>
                <w:lang w:val="en"/>
              </w:rPr>
              <w:br/>
              <w:t>ROSSETI, PJSC in the authorized capital stock of ROSSETI South, PJSC and the percentage of ordinary shares in ROSSETI South, P</w:t>
            </w:r>
            <w:r w:rsidRPr="00E47714">
              <w:rPr>
                <w:rFonts w:ascii="Cambria" w:hAnsi="Cambria"/>
                <w:shd w:val="clear" w:color="auto" w:fill="FFFFFF"/>
                <w:lang w:val="en"/>
              </w:rPr>
              <w:t>JSC owned by ROSSETI, PJSC on the date of the mentioned above legal transaction is 84.12%.</w:t>
            </w:r>
          </w:p>
          <w:p w14:paraId="33367552" w14:textId="77777777" w:rsidR="00932F88" w:rsidRPr="00326EF7" w:rsidRDefault="00932F88" w:rsidP="00932F88">
            <w:pPr>
              <w:jc w:val="center"/>
              <w:rPr>
                <w:rFonts w:ascii="Cambria" w:hAnsi="Cambria"/>
                <w:shd w:val="clear" w:color="auto" w:fill="FFFFFF"/>
                <w:lang w:val="en-US"/>
              </w:rPr>
            </w:pPr>
          </w:p>
          <w:p w14:paraId="4B3FAB85" w14:textId="77777777" w:rsidR="00932F88" w:rsidRPr="00326EF7" w:rsidRDefault="00326EF7" w:rsidP="00932F88">
            <w:pPr>
              <w:jc w:val="center"/>
              <w:rPr>
                <w:rFonts w:ascii="Cambria" w:hAnsi="Cambria"/>
                <w:color w:val="000000"/>
                <w:lang w:val="en-US"/>
              </w:rPr>
            </w:pPr>
            <w:proofErr w:type="spellStart"/>
            <w:r w:rsidRPr="00E47714">
              <w:rPr>
                <w:rFonts w:ascii="Cambria" w:hAnsi="Cambria"/>
                <w:color w:val="000000"/>
                <w:lang w:val="en"/>
              </w:rPr>
              <w:t>Krainski</w:t>
            </w:r>
            <w:proofErr w:type="spellEnd"/>
            <w:r w:rsidRPr="00E47714">
              <w:rPr>
                <w:rFonts w:ascii="Cambria" w:hAnsi="Cambria"/>
                <w:color w:val="000000"/>
                <w:lang w:val="en"/>
              </w:rPr>
              <w:t xml:space="preserve"> Daniil Vladimirovich - a member of the Management Board of ROSSETI South, PJSC and a member of the Management Board of ROSSETI, PJSC, </w:t>
            </w:r>
            <w:r w:rsidRPr="00E47714">
              <w:rPr>
                <w:rFonts w:ascii="Cambria" w:hAnsi="Cambria"/>
                <w:color w:val="000000"/>
                <w:lang w:val="en"/>
              </w:rPr>
              <w:lastRenderedPageBreak/>
              <w:t>which is a party of t</w:t>
            </w:r>
            <w:r w:rsidRPr="00E47714">
              <w:rPr>
                <w:rFonts w:ascii="Cambria" w:hAnsi="Cambria"/>
                <w:color w:val="000000"/>
                <w:lang w:val="en"/>
              </w:rPr>
              <w:t>he legal transaction.</w:t>
            </w:r>
          </w:p>
          <w:p w14:paraId="64A3FA43" w14:textId="77777777" w:rsidR="00932F88" w:rsidRPr="00326EF7" w:rsidRDefault="00326EF7" w:rsidP="00932F88">
            <w:pPr>
              <w:jc w:val="both"/>
              <w:rPr>
                <w:rFonts w:ascii="Cambria" w:eastAsia="Calibri" w:hAnsi="Cambria"/>
                <w:iCs/>
                <w:lang w:val="en-US"/>
              </w:rPr>
            </w:pPr>
            <w:r w:rsidRPr="00932F88">
              <w:rPr>
                <w:rFonts w:ascii="Cambria" w:eastAsia="Calibri" w:hAnsi="Cambria"/>
                <w:lang w:val="en"/>
              </w:rPr>
              <w:t xml:space="preserve">Participation interest of </w:t>
            </w:r>
            <w:proofErr w:type="spellStart"/>
            <w:r w:rsidRPr="00932F88">
              <w:rPr>
                <w:rFonts w:ascii="Cambria" w:eastAsia="Calibri" w:hAnsi="Cambria"/>
                <w:color w:val="000000"/>
                <w:lang w:val="en"/>
              </w:rPr>
              <w:t>Krainski</w:t>
            </w:r>
            <w:proofErr w:type="spellEnd"/>
            <w:r w:rsidRPr="00932F88">
              <w:rPr>
                <w:rFonts w:ascii="Cambria" w:eastAsia="Calibri" w:hAnsi="Cambria"/>
                <w:color w:val="000000"/>
                <w:lang w:val="en"/>
              </w:rPr>
              <w:t xml:space="preserve"> D.V. </w:t>
            </w:r>
            <w:r w:rsidRPr="00932F88">
              <w:rPr>
                <w:rFonts w:ascii="Cambria" w:eastAsia="Calibri" w:hAnsi="Cambria"/>
                <w:lang w:val="en"/>
              </w:rPr>
              <w:t xml:space="preserve">in the charter capital of ROSSETI South, PJSC and ROSSETI, PJSC is 0 %. </w:t>
            </w:r>
          </w:p>
          <w:p w14:paraId="01C4BA3B" w14:textId="77777777" w:rsidR="00932F88" w:rsidRPr="00326EF7" w:rsidRDefault="00932F88" w:rsidP="00932F88">
            <w:pPr>
              <w:jc w:val="center"/>
              <w:rPr>
                <w:rFonts w:ascii="Cambria" w:eastAsiaTheme="minorHAnsi" w:hAnsi="Cambria"/>
                <w:color w:val="000000"/>
                <w:lang w:val="en-US" w:eastAsia="en-US"/>
              </w:rPr>
            </w:pPr>
          </w:p>
          <w:p w14:paraId="73290D65" w14:textId="77777777" w:rsidR="00932F88" w:rsidRPr="00326EF7" w:rsidRDefault="00326EF7" w:rsidP="00BE0ACA">
            <w:pPr>
              <w:jc w:val="center"/>
              <w:rPr>
                <w:rFonts w:ascii="Cambria" w:hAnsi="Cambria"/>
                <w:shd w:val="clear" w:color="auto" w:fill="FFFFFF"/>
                <w:lang w:val="en-US"/>
              </w:rPr>
            </w:pPr>
            <w:proofErr w:type="spellStart"/>
            <w:r w:rsidRPr="00E47714">
              <w:rPr>
                <w:rFonts w:ascii="Cambria" w:hAnsi="Cambria"/>
                <w:shd w:val="clear" w:color="auto" w:fill="FFFFFF"/>
                <w:lang w:val="en"/>
              </w:rPr>
              <w:t>Polinov</w:t>
            </w:r>
            <w:proofErr w:type="spellEnd"/>
          </w:p>
          <w:p w14:paraId="08F3E318" w14:textId="77777777" w:rsidR="00932F88" w:rsidRPr="00326EF7" w:rsidRDefault="00326EF7" w:rsidP="00BE0ACA">
            <w:pPr>
              <w:jc w:val="center"/>
              <w:rPr>
                <w:rFonts w:ascii="Cambria" w:hAnsi="Cambria"/>
                <w:shd w:val="clear" w:color="auto" w:fill="FFFFFF"/>
                <w:lang w:val="en-US"/>
              </w:rPr>
            </w:pPr>
            <w:r w:rsidRPr="00E47714">
              <w:rPr>
                <w:rFonts w:ascii="Cambria" w:hAnsi="Cambria"/>
                <w:shd w:val="clear" w:color="auto" w:fill="FFFFFF"/>
                <w:lang w:val="en"/>
              </w:rPr>
              <w:t xml:space="preserve">Alexey Alexandrovich - a member of the Management Board of ROSSETI South, PJSC and a member of the Management Board of </w:t>
            </w:r>
            <w:r w:rsidRPr="00E47714">
              <w:rPr>
                <w:rFonts w:ascii="Cambria" w:hAnsi="Cambria"/>
                <w:shd w:val="clear" w:color="auto" w:fill="FFFFFF"/>
                <w:lang w:val="en"/>
              </w:rPr>
              <w:br/>
              <w:t>ROSSETI, PJSC, which is a party of the legal transaction.</w:t>
            </w:r>
          </w:p>
          <w:p w14:paraId="0F5BBC74" w14:textId="77777777" w:rsidR="00932F88" w:rsidRPr="00326EF7" w:rsidRDefault="00326EF7" w:rsidP="00932F88">
            <w:pPr>
              <w:jc w:val="both"/>
              <w:rPr>
                <w:rFonts w:ascii="Cambria" w:eastAsia="Calibri" w:hAnsi="Cambria"/>
                <w:iCs/>
                <w:lang w:val="en-US"/>
              </w:rPr>
            </w:pPr>
            <w:r w:rsidRPr="00932F88">
              <w:rPr>
                <w:rFonts w:ascii="Cambria" w:eastAsia="Calibri" w:hAnsi="Cambria"/>
                <w:lang w:val="en"/>
              </w:rPr>
              <w:t xml:space="preserve">Participation interest of </w:t>
            </w:r>
            <w:proofErr w:type="spellStart"/>
            <w:r w:rsidRPr="00932F88">
              <w:rPr>
                <w:rFonts w:ascii="Cambria" w:eastAsia="Calibri" w:hAnsi="Cambria"/>
                <w:color w:val="000000"/>
                <w:lang w:val="en"/>
              </w:rPr>
              <w:t>Polivanov</w:t>
            </w:r>
            <w:proofErr w:type="spellEnd"/>
            <w:r w:rsidRPr="00932F88">
              <w:rPr>
                <w:rFonts w:ascii="Cambria" w:eastAsia="Calibri" w:hAnsi="Cambria"/>
                <w:color w:val="000000"/>
                <w:lang w:val="en"/>
              </w:rPr>
              <w:t xml:space="preserve"> A.A. </w:t>
            </w:r>
            <w:r w:rsidRPr="00932F88">
              <w:rPr>
                <w:rFonts w:ascii="Cambria" w:eastAsia="Calibri" w:hAnsi="Cambria"/>
                <w:lang w:val="en"/>
              </w:rPr>
              <w:t>in the charter capital of ROSSETI Sou</w:t>
            </w:r>
            <w:r w:rsidRPr="00932F88">
              <w:rPr>
                <w:rFonts w:ascii="Cambria" w:eastAsia="Calibri" w:hAnsi="Cambria"/>
                <w:lang w:val="en"/>
              </w:rPr>
              <w:t>th, PJSC and ROSSETI, PJSC is 0 %.</w:t>
            </w:r>
          </w:p>
          <w:p w14:paraId="4D59727A" w14:textId="77777777" w:rsidR="00932F88" w:rsidRPr="00326EF7" w:rsidRDefault="00932F88" w:rsidP="00932F88">
            <w:pPr>
              <w:jc w:val="center"/>
              <w:rPr>
                <w:rFonts w:ascii="Cambria" w:hAnsi="Cambria"/>
                <w:shd w:val="clear" w:color="auto" w:fill="FFFFFF"/>
                <w:lang w:val="en-US"/>
              </w:rPr>
            </w:pPr>
          </w:p>
          <w:p w14:paraId="7B897EF8" w14:textId="77777777" w:rsidR="00024E30" w:rsidRPr="00326EF7" w:rsidRDefault="00024E30" w:rsidP="00024E30">
            <w:pPr>
              <w:ind w:right="-107"/>
              <w:jc w:val="center"/>
              <w:rPr>
                <w:rFonts w:ascii="Cambria" w:hAnsi="Cambria"/>
                <w:shd w:val="clear" w:color="auto" w:fill="FFFFFF"/>
                <w:lang w:val="en-US"/>
              </w:rPr>
            </w:pPr>
          </w:p>
          <w:p w14:paraId="64D8E953" w14:textId="77777777" w:rsidR="001C0EBC" w:rsidRPr="00326EF7" w:rsidRDefault="001C0EBC" w:rsidP="001C0EBC">
            <w:pPr>
              <w:ind w:right="-107"/>
              <w:jc w:val="center"/>
              <w:rPr>
                <w:rFonts w:ascii="Cambria" w:hAnsi="Cambria"/>
                <w:shd w:val="clear" w:color="auto" w:fill="FFFFFF"/>
                <w:lang w:val="en-US"/>
              </w:rPr>
            </w:pPr>
          </w:p>
          <w:p w14:paraId="707C1175" w14:textId="77777777" w:rsidR="008B6145" w:rsidRPr="00326EF7" w:rsidRDefault="008B6145" w:rsidP="00075C70">
            <w:pPr>
              <w:ind w:firstLine="108"/>
              <w:jc w:val="center"/>
              <w:rPr>
                <w:rFonts w:ascii="Cambria" w:hAnsi="Cambria"/>
                <w:shd w:val="clear" w:color="auto" w:fill="FFFFFF"/>
                <w:lang w:val="en-US"/>
              </w:rPr>
            </w:pPr>
          </w:p>
        </w:tc>
        <w:tc>
          <w:tcPr>
            <w:tcW w:w="1417" w:type="dxa"/>
          </w:tcPr>
          <w:p w14:paraId="62B69C74" w14:textId="77777777" w:rsidR="00F41BA5" w:rsidRPr="00E47714" w:rsidRDefault="00326EF7" w:rsidP="00F70E61">
            <w:pPr>
              <w:autoSpaceDE w:val="0"/>
              <w:autoSpaceDN w:val="0"/>
              <w:adjustRightInd w:val="0"/>
              <w:jc w:val="center"/>
              <w:rPr>
                <w:rFonts w:ascii="Cambria" w:hAnsi="Cambria"/>
                <w:shd w:val="clear" w:color="auto" w:fill="FFFFFF"/>
              </w:rPr>
            </w:pPr>
            <w:r>
              <w:rPr>
                <w:rFonts w:ascii="Cambria" w:hAnsi="Cambria"/>
                <w:shd w:val="clear" w:color="auto" w:fill="FFFFFF"/>
                <w:lang w:val="en"/>
              </w:rPr>
              <w:lastRenderedPageBreak/>
              <w:t xml:space="preserve">dated 7/5/2022 </w:t>
            </w:r>
          </w:p>
          <w:p w14:paraId="129CFE29" w14:textId="77777777" w:rsidR="008B6145" w:rsidRPr="00E47714" w:rsidRDefault="00326EF7" w:rsidP="005759F6">
            <w:pPr>
              <w:autoSpaceDE w:val="0"/>
              <w:autoSpaceDN w:val="0"/>
              <w:adjustRightInd w:val="0"/>
              <w:ind w:left="-102" w:right="-114" w:firstLine="102"/>
              <w:jc w:val="center"/>
              <w:rPr>
                <w:rFonts w:ascii="Cambria" w:hAnsi="Cambria"/>
                <w:shd w:val="clear" w:color="auto" w:fill="FFFFFF"/>
              </w:rPr>
            </w:pPr>
            <w:r w:rsidRPr="00E47714">
              <w:rPr>
                <w:rFonts w:ascii="Cambria" w:hAnsi="Cambria"/>
                <w:shd w:val="clear" w:color="auto" w:fill="FFFFFF"/>
                <w:lang w:val="en"/>
              </w:rPr>
              <w:t xml:space="preserve">No. МР5/1000/240 </w:t>
            </w:r>
          </w:p>
        </w:tc>
        <w:tc>
          <w:tcPr>
            <w:tcW w:w="2297" w:type="dxa"/>
          </w:tcPr>
          <w:p w14:paraId="2BCF3394" w14:textId="77777777" w:rsidR="00E31274" w:rsidRPr="00326EF7" w:rsidRDefault="00326EF7" w:rsidP="00E31274">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Board of Directors</w:t>
            </w:r>
          </w:p>
          <w:p w14:paraId="46FA6F96" w14:textId="77777777" w:rsidR="00E31274" w:rsidRPr="00326EF7" w:rsidRDefault="00326EF7" w:rsidP="00E31274">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ROSSETI South, PJSC</w:t>
            </w:r>
          </w:p>
          <w:p w14:paraId="10979786" w14:textId="77777777" w:rsidR="0042703B" w:rsidRPr="00E47714" w:rsidRDefault="00326EF7" w:rsidP="00E31274">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 xml:space="preserve">(Minutes dd 20.07.2022 </w:t>
            </w:r>
          </w:p>
          <w:p w14:paraId="229CB4D7" w14:textId="77777777" w:rsidR="008B6145" w:rsidRPr="00E47714" w:rsidRDefault="00326EF7" w:rsidP="00E31274">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 491/2022)</w:t>
            </w:r>
          </w:p>
        </w:tc>
      </w:tr>
      <w:tr w:rsidR="00341937" w14:paraId="01560FF6" w14:textId="77777777" w:rsidTr="00490D35">
        <w:trPr>
          <w:trHeight w:val="433"/>
        </w:trPr>
        <w:tc>
          <w:tcPr>
            <w:tcW w:w="821" w:type="dxa"/>
          </w:tcPr>
          <w:p w14:paraId="5306CD7A" w14:textId="77777777" w:rsidR="006F6C8D" w:rsidRPr="00E47714" w:rsidRDefault="00326EF7" w:rsidP="00767B9A">
            <w:pPr>
              <w:ind w:left="426" w:right="-143" w:hanging="426"/>
              <w:jc w:val="center"/>
              <w:rPr>
                <w:rFonts w:ascii="Cambria" w:hAnsi="Cambria"/>
                <w:shd w:val="clear" w:color="auto" w:fill="FFFFFF"/>
              </w:rPr>
            </w:pPr>
            <w:r w:rsidRPr="00E47714">
              <w:rPr>
                <w:rFonts w:ascii="Cambria" w:hAnsi="Cambria"/>
                <w:shd w:val="clear" w:color="auto" w:fill="FFFFFF"/>
                <w:lang w:val="en"/>
              </w:rPr>
              <w:lastRenderedPageBreak/>
              <w:t>5</w:t>
            </w:r>
          </w:p>
        </w:tc>
        <w:tc>
          <w:tcPr>
            <w:tcW w:w="1702" w:type="dxa"/>
          </w:tcPr>
          <w:p w14:paraId="47059B4F" w14:textId="77777777" w:rsidR="000A2B5A" w:rsidRPr="00326EF7" w:rsidRDefault="00326EF7" w:rsidP="000A2B5A">
            <w:pPr>
              <w:ind w:left="-112" w:right="-103" w:firstLine="112"/>
              <w:jc w:val="center"/>
              <w:rPr>
                <w:rFonts w:ascii="Cambria" w:hAnsi="Cambria"/>
                <w:bCs/>
                <w:shd w:val="clear" w:color="auto" w:fill="FFFFFF"/>
                <w:lang w:val="en-US"/>
              </w:rPr>
            </w:pPr>
            <w:r w:rsidRPr="00E47714">
              <w:rPr>
                <w:rFonts w:ascii="Cambria" w:hAnsi="Cambria"/>
                <w:bCs/>
                <w:shd w:val="clear" w:color="auto" w:fill="FFFFFF"/>
                <w:lang w:val="en"/>
              </w:rPr>
              <w:t xml:space="preserve">Repayment Agreement </w:t>
            </w:r>
          </w:p>
          <w:p w14:paraId="3D24054F" w14:textId="77777777" w:rsidR="006F6C8D" w:rsidRPr="00E47714" w:rsidRDefault="00326EF7" w:rsidP="000A2B5A">
            <w:pPr>
              <w:ind w:left="-112" w:right="-103" w:firstLine="112"/>
              <w:jc w:val="center"/>
              <w:rPr>
                <w:rFonts w:ascii="Cambria" w:hAnsi="Cambria"/>
                <w:shd w:val="clear" w:color="auto" w:fill="FFFFFF"/>
              </w:rPr>
            </w:pPr>
            <w:r w:rsidRPr="00E47714">
              <w:rPr>
                <w:rFonts w:ascii="Cambria" w:hAnsi="Cambria"/>
                <w:bCs/>
                <w:shd w:val="clear" w:color="auto" w:fill="FFFFFF"/>
                <w:lang w:val="en"/>
              </w:rPr>
              <w:t>On the Supply Contract dd 28.04.2021 No. UVV-</w:t>
            </w:r>
            <w:r w:rsidRPr="000A2B5A">
              <w:rPr>
                <w:rFonts w:ascii="Cambria" w:hAnsi="Cambria"/>
                <w:bCs/>
                <w:sz w:val="18"/>
                <w:szCs w:val="18"/>
                <w:shd w:val="clear" w:color="auto" w:fill="FFFFFF"/>
                <w:lang w:val="en"/>
              </w:rPr>
              <w:t>02-1032-1/10002101000124</w:t>
            </w:r>
          </w:p>
        </w:tc>
        <w:tc>
          <w:tcPr>
            <w:tcW w:w="1276" w:type="dxa"/>
          </w:tcPr>
          <w:p w14:paraId="29EC78D9" w14:textId="77777777" w:rsidR="006F6C8D" w:rsidRPr="00E47714" w:rsidRDefault="00326EF7" w:rsidP="00767B9A">
            <w:pPr>
              <w:ind w:left="426" w:right="-143" w:hanging="426"/>
              <w:jc w:val="center"/>
              <w:rPr>
                <w:rFonts w:ascii="Cambria" w:hAnsi="Cambria"/>
                <w:shd w:val="clear" w:color="auto" w:fill="FFFFFF"/>
              </w:rPr>
            </w:pPr>
            <w:r w:rsidRPr="00E47714">
              <w:rPr>
                <w:rFonts w:ascii="Cambria" w:hAnsi="Cambria"/>
                <w:shd w:val="clear" w:color="auto" w:fill="FFFFFF"/>
                <w:lang w:val="en"/>
              </w:rPr>
              <w:t>30.12.2022</w:t>
            </w:r>
          </w:p>
        </w:tc>
        <w:tc>
          <w:tcPr>
            <w:tcW w:w="6407" w:type="dxa"/>
          </w:tcPr>
          <w:p w14:paraId="6FE4EBCE" w14:textId="77777777" w:rsidR="00B66D6C" w:rsidRPr="00326EF7" w:rsidRDefault="00326EF7" w:rsidP="00B66D6C">
            <w:pPr>
              <w:jc w:val="both"/>
              <w:rPr>
                <w:rFonts w:ascii="Cambria" w:hAnsi="Cambria"/>
                <w:b/>
                <w:bCs/>
                <w:lang w:val="en-US"/>
              </w:rPr>
            </w:pPr>
            <w:r w:rsidRPr="00E47714">
              <w:rPr>
                <w:rFonts w:ascii="Cambria" w:hAnsi="Cambria"/>
                <w:b/>
                <w:bCs/>
                <w:lang w:val="en"/>
              </w:rPr>
              <w:t>Parties to the Agreement:</w:t>
            </w:r>
          </w:p>
          <w:p w14:paraId="3C3728E9" w14:textId="77777777" w:rsidR="00B66D6C" w:rsidRPr="00326EF7" w:rsidRDefault="00326EF7" w:rsidP="00B66D6C">
            <w:pPr>
              <w:jc w:val="both"/>
              <w:rPr>
                <w:rFonts w:ascii="Cambria" w:hAnsi="Cambria"/>
                <w:bCs/>
                <w:lang w:val="en-US"/>
              </w:rPr>
            </w:pPr>
            <w:r w:rsidRPr="00E47714">
              <w:rPr>
                <w:rFonts w:ascii="Cambria" w:hAnsi="Cambria"/>
                <w:bCs/>
                <w:lang w:val="en"/>
              </w:rPr>
              <w:t>ROSSETI South, PJSC (the Party 2);</w:t>
            </w:r>
          </w:p>
          <w:p w14:paraId="2B293BDA" w14:textId="56CB4043" w:rsidR="00B66D6C" w:rsidRDefault="00326EF7" w:rsidP="00B66D6C">
            <w:pPr>
              <w:jc w:val="both"/>
              <w:rPr>
                <w:rFonts w:ascii="Cambria" w:hAnsi="Cambria"/>
                <w:bCs/>
                <w:lang w:val="en"/>
              </w:rPr>
            </w:pPr>
            <w:r w:rsidRPr="00E47714">
              <w:rPr>
                <w:rFonts w:ascii="Cambria" w:hAnsi="Cambria"/>
                <w:bCs/>
                <w:lang w:val="en"/>
              </w:rPr>
              <w:t>ROSSETI Digital, JSC (the Party 1).</w:t>
            </w:r>
          </w:p>
          <w:p w14:paraId="4E6D3004" w14:textId="77777777" w:rsidR="00326EF7" w:rsidRPr="00326EF7" w:rsidRDefault="00326EF7" w:rsidP="00B66D6C">
            <w:pPr>
              <w:jc w:val="both"/>
              <w:rPr>
                <w:rFonts w:ascii="Cambria" w:hAnsi="Cambria"/>
                <w:bCs/>
                <w:lang w:val="en-US"/>
              </w:rPr>
            </w:pPr>
          </w:p>
          <w:p w14:paraId="67E9DF6D" w14:textId="77777777" w:rsidR="00B66D6C" w:rsidRPr="00326EF7" w:rsidRDefault="00326EF7" w:rsidP="00B66D6C">
            <w:pPr>
              <w:jc w:val="both"/>
              <w:rPr>
                <w:rFonts w:ascii="Cambria" w:hAnsi="Cambria"/>
                <w:b/>
                <w:bCs/>
                <w:lang w:val="en-US"/>
              </w:rPr>
            </w:pPr>
            <w:r w:rsidRPr="00E47714">
              <w:rPr>
                <w:rFonts w:ascii="Cambria" w:hAnsi="Cambria"/>
                <w:b/>
                <w:bCs/>
                <w:lang w:val="en"/>
              </w:rPr>
              <w:t>Subject of the Agreement:</w:t>
            </w:r>
          </w:p>
          <w:p w14:paraId="122D5282" w14:textId="4DD7F5F3" w:rsidR="00B66D6C" w:rsidRDefault="00326EF7" w:rsidP="00B66D6C">
            <w:pPr>
              <w:jc w:val="both"/>
              <w:rPr>
                <w:rFonts w:ascii="Cambria" w:hAnsi="Cambria"/>
                <w:bCs/>
                <w:lang w:val="en"/>
              </w:rPr>
            </w:pPr>
            <w:r w:rsidRPr="00E47714">
              <w:rPr>
                <w:rFonts w:ascii="Cambria" w:hAnsi="Cambria"/>
                <w:bCs/>
                <w:lang w:val="en"/>
              </w:rPr>
              <w:t xml:space="preserve">Settlement of arrears deadlines under supply contract No. </w:t>
            </w:r>
            <w:r w:rsidRPr="00E47714">
              <w:rPr>
                <w:rFonts w:ascii="Cambria" w:hAnsi="Cambria"/>
                <w:bCs/>
                <w:lang w:val="en"/>
              </w:rPr>
              <w:t>UVV-02-1032-21/100021010124 dated 28.04.2021 taking into account all annexes and additional agreements thereto (hereinafter – the "Contract").</w:t>
            </w:r>
          </w:p>
          <w:p w14:paraId="710345B7" w14:textId="77777777" w:rsidR="00326EF7" w:rsidRPr="00326EF7" w:rsidRDefault="00326EF7" w:rsidP="00B66D6C">
            <w:pPr>
              <w:jc w:val="both"/>
              <w:rPr>
                <w:rFonts w:ascii="Cambria" w:hAnsi="Cambria"/>
                <w:bCs/>
                <w:lang w:val="en-US"/>
              </w:rPr>
            </w:pPr>
          </w:p>
          <w:p w14:paraId="6FC30D01" w14:textId="77777777" w:rsidR="00B66D6C" w:rsidRPr="00326EF7" w:rsidRDefault="00326EF7" w:rsidP="00B66D6C">
            <w:pPr>
              <w:jc w:val="both"/>
              <w:rPr>
                <w:rFonts w:ascii="Cambria" w:hAnsi="Cambria"/>
                <w:b/>
                <w:bCs/>
                <w:lang w:val="en-US"/>
              </w:rPr>
            </w:pPr>
            <w:r w:rsidRPr="00E47714">
              <w:rPr>
                <w:rFonts w:ascii="Cambria" w:hAnsi="Cambria"/>
                <w:b/>
                <w:bCs/>
                <w:lang w:val="en"/>
              </w:rPr>
              <w:t>The price of the Agreement:</w:t>
            </w:r>
          </w:p>
          <w:p w14:paraId="28D6E004" w14:textId="77777777" w:rsidR="00B66D6C" w:rsidRPr="00326EF7" w:rsidRDefault="00326EF7" w:rsidP="00B66D6C">
            <w:pPr>
              <w:jc w:val="both"/>
              <w:rPr>
                <w:rFonts w:ascii="Cambria" w:hAnsi="Cambria"/>
                <w:bCs/>
                <w:lang w:val="en-US"/>
              </w:rPr>
            </w:pPr>
            <w:r w:rsidRPr="00E47714">
              <w:rPr>
                <w:rFonts w:ascii="Cambria" w:hAnsi="Cambria"/>
                <w:bCs/>
                <w:lang w:val="en"/>
              </w:rPr>
              <w:t>The price of the Agreement consists of:</w:t>
            </w:r>
          </w:p>
          <w:p w14:paraId="565CCEA5" w14:textId="77777777" w:rsidR="00B66D6C" w:rsidRPr="00326EF7" w:rsidRDefault="00326EF7" w:rsidP="00B66D6C">
            <w:pPr>
              <w:jc w:val="both"/>
              <w:rPr>
                <w:rFonts w:ascii="Cambria" w:hAnsi="Cambria"/>
                <w:bCs/>
                <w:lang w:val="en-US"/>
              </w:rPr>
            </w:pPr>
            <w:r w:rsidRPr="00E47714">
              <w:rPr>
                <w:rFonts w:ascii="Cambria" w:hAnsi="Cambria"/>
                <w:bCs/>
                <w:lang w:val="en"/>
              </w:rPr>
              <w:t>- the amount owed as of 01.07.2022 by Party 2</w:t>
            </w:r>
            <w:r w:rsidRPr="00E47714">
              <w:rPr>
                <w:rFonts w:ascii="Cambria" w:hAnsi="Cambria"/>
                <w:bCs/>
                <w:lang w:val="en"/>
              </w:rPr>
              <w:t xml:space="preserve"> to Party 1 for goods supplied under the Contract, in the amount of 219,220,894 (two hundred and nineteen million two hundred and twenty thousand eight hundred and ninety-four) rubles 72 kopecks, including 20% VAT in the amount of 36,536,815 (thirty six mi</w:t>
            </w:r>
            <w:r w:rsidRPr="00E47714">
              <w:rPr>
                <w:rFonts w:ascii="Cambria" w:hAnsi="Cambria"/>
                <w:bCs/>
                <w:lang w:val="en"/>
              </w:rPr>
              <w:t>llion five hundred thirty six thousand eight hundred fifteen) rubles 77 kopecks;</w:t>
            </w:r>
          </w:p>
          <w:p w14:paraId="41707DF0" w14:textId="77777777" w:rsidR="00B66D6C" w:rsidRPr="00326EF7" w:rsidRDefault="00326EF7" w:rsidP="00B66D6C">
            <w:pPr>
              <w:jc w:val="both"/>
              <w:rPr>
                <w:rFonts w:ascii="Cambria" w:hAnsi="Cambria"/>
                <w:bCs/>
                <w:lang w:val="en-US"/>
              </w:rPr>
            </w:pPr>
            <w:r w:rsidRPr="00E47714">
              <w:rPr>
                <w:rFonts w:ascii="Cambria" w:hAnsi="Cambria"/>
                <w:bCs/>
                <w:lang w:val="en"/>
              </w:rPr>
              <w:t>- the installment payment interest amount at the weighted average interest rate of Party 2's debt portfolio as of 01.02.2022 of 9.15% (nine point fifteen hundredths) %, and af</w:t>
            </w:r>
            <w:r w:rsidRPr="00E47714">
              <w:rPr>
                <w:rFonts w:ascii="Cambria" w:hAnsi="Cambria"/>
                <w:bCs/>
                <w:lang w:val="en"/>
              </w:rPr>
              <w:t>ter the bank has extended the credit facilities to Party 1 at the weighted average interest rate of Party 1's debt portfolio, to be determined upon opening the credit facility line and receipt of the credit tranche.</w:t>
            </w:r>
          </w:p>
          <w:p w14:paraId="139C2C8B" w14:textId="2596608A" w:rsidR="00B66D6C" w:rsidRDefault="00326EF7" w:rsidP="00B66D6C">
            <w:pPr>
              <w:jc w:val="both"/>
              <w:rPr>
                <w:rFonts w:ascii="Cambria" w:hAnsi="Cambria"/>
                <w:bCs/>
                <w:lang w:val="en"/>
              </w:rPr>
            </w:pPr>
            <w:r w:rsidRPr="00E47714">
              <w:rPr>
                <w:rFonts w:ascii="Cambria" w:hAnsi="Cambria"/>
                <w:bCs/>
                <w:lang w:val="en"/>
              </w:rPr>
              <w:t>The price of the Agreement shall not exc</w:t>
            </w:r>
            <w:r w:rsidRPr="00E47714">
              <w:rPr>
                <w:rFonts w:ascii="Cambria" w:hAnsi="Cambria"/>
                <w:bCs/>
                <w:lang w:val="en"/>
              </w:rPr>
              <w:t>eed 10% or more of the book value of assets of PJSC ROSSETI South according to its accounting statements as of the last reported date.</w:t>
            </w:r>
          </w:p>
          <w:p w14:paraId="150246B5" w14:textId="77777777" w:rsidR="00326EF7" w:rsidRPr="00326EF7" w:rsidRDefault="00326EF7" w:rsidP="00B66D6C">
            <w:pPr>
              <w:jc w:val="both"/>
              <w:rPr>
                <w:rFonts w:ascii="Cambria" w:hAnsi="Cambria"/>
                <w:bCs/>
                <w:lang w:val="en-US"/>
              </w:rPr>
            </w:pPr>
          </w:p>
          <w:p w14:paraId="6965877E" w14:textId="77777777" w:rsidR="00B66D6C" w:rsidRPr="00326EF7" w:rsidRDefault="00326EF7" w:rsidP="00B66D6C">
            <w:pPr>
              <w:jc w:val="both"/>
              <w:rPr>
                <w:rFonts w:ascii="Cambria" w:hAnsi="Cambria"/>
                <w:b/>
                <w:bCs/>
                <w:lang w:val="en-US"/>
              </w:rPr>
            </w:pPr>
            <w:r w:rsidRPr="00E47714">
              <w:rPr>
                <w:rFonts w:ascii="Cambria" w:hAnsi="Cambria"/>
                <w:b/>
                <w:bCs/>
                <w:lang w:val="en"/>
              </w:rPr>
              <w:t>Other material terms and conditions of the Agreement:</w:t>
            </w:r>
          </w:p>
          <w:p w14:paraId="770BD30C" w14:textId="77777777" w:rsidR="00B66D6C" w:rsidRPr="00326EF7" w:rsidRDefault="00326EF7" w:rsidP="00B66D6C">
            <w:pPr>
              <w:jc w:val="both"/>
              <w:rPr>
                <w:rFonts w:ascii="Cambria" w:hAnsi="Cambria"/>
                <w:bCs/>
                <w:lang w:val="en-US"/>
              </w:rPr>
            </w:pPr>
            <w:r w:rsidRPr="00E47714">
              <w:rPr>
                <w:rFonts w:ascii="Cambria" w:hAnsi="Cambria"/>
                <w:bCs/>
                <w:lang w:val="en"/>
              </w:rPr>
              <w:t>The Parties agree and confirm that as of 01.07.2022 Party 2 is inde</w:t>
            </w:r>
            <w:r w:rsidRPr="00E47714">
              <w:rPr>
                <w:rFonts w:ascii="Cambria" w:hAnsi="Cambria"/>
                <w:bCs/>
                <w:lang w:val="en"/>
              </w:rPr>
              <w:t xml:space="preserve">bted to Party 1 for Goods supplied under the Contract in the amount of 219,220,894 (two hundred and nineteen million two hundred and twenty thousand eight hundred and ninety-four) roubles 72 kopecks, including </w:t>
            </w:r>
            <w:r w:rsidRPr="00E47714">
              <w:rPr>
                <w:rFonts w:ascii="Cambria" w:hAnsi="Cambria"/>
                <w:bCs/>
                <w:lang w:val="en"/>
              </w:rPr>
              <w:lastRenderedPageBreak/>
              <w:t>20% VAT in the amount of 36,536,815 (thirty si</w:t>
            </w:r>
            <w:r w:rsidRPr="00E47714">
              <w:rPr>
                <w:rFonts w:ascii="Cambria" w:hAnsi="Cambria"/>
                <w:bCs/>
                <w:lang w:val="en"/>
              </w:rPr>
              <w:t xml:space="preserve">x million five hundred thirty six thousand eight hundred fifteen) </w:t>
            </w:r>
            <w:proofErr w:type="spellStart"/>
            <w:r w:rsidRPr="00E47714">
              <w:rPr>
                <w:rFonts w:ascii="Cambria" w:hAnsi="Cambria"/>
                <w:bCs/>
                <w:lang w:val="en"/>
              </w:rPr>
              <w:t>roubles</w:t>
            </w:r>
            <w:proofErr w:type="spellEnd"/>
            <w:r w:rsidRPr="00E47714">
              <w:rPr>
                <w:rFonts w:ascii="Cambria" w:hAnsi="Cambria"/>
                <w:bCs/>
                <w:lang w:val="en"/>
              </w:rPr>
              <w:t xml:space="preserve"> 77 kopecks.</w:t>
            </w:r>
          </w:p>
          <w:p w14:paraId="1BAC713E" w14:textId="77777777" w:rsidR="00B66D6C" w:rsidRPr="00326EF7" w:rsidRDefault="00326EF7" w:rsidP="00B66D6C">
            <w:pPr>
              <w:jc w:val="both"/>
              <w:rPr>
                <w:rFonts w:ascii="Cambria" w:hAnsi="Cambria"/>
                <w:bCs/>
                <w:lang w:val="en-US"/>
              </w:rPr>
            </w:pPr>
            <w:r w:rsidRPr="00E47714">
              <w:rPr>
                <w:rFonts w:ascii="Cambria" w:hAnsi="Cambria"/>
                <w:bCs/>
                <w:lang w:val="en"/>
              </w:rPr>
              <w:t>Party 2 undertakes to repay the arisen debt for the goods delivered under the Contract in accordance with the amount and terms stipulated by the Payment Schedule (Appendi</w:t>
            </w:r>
            <w:r w:rsidRPr="00E47714">
              <w:rPr>
                <w:rFonts w:ascii="Cambria" w:hAnsi="Cambria"/>
                <w:bCs/>
                <w:lang w:val="en"/>
              </w:rPr>
              <w:t>x 6 hereof) based on the Minutes of the meeting of the Collegial Working Body (CWB) for review of disputes and conflicts of interest in the ROSSETI Group No.2 dated 01.07.2022.</w:t>
            </w:r>
          </w:p>
          <w:p w14:paraId="418110FE" w14:textId="77777777" w:rsidR="00B66D6C" w:rsidRPr="00326EF7" w:rsidRDefault="00326EF7" w:rsidP="00B66D6C">
            <w:pPr>
              <w:jc w:val="both"/>
              <w:rPr>
                <w:rFonts w:ascii="Cambria" w:hAnsi="Cambria"/>
                <w:bCs/>
                <w:lang w:val="en-US"/>
              </w:rPr>
            </w:pPr>
            <w:r w:rsidRPr="00E47714">
              <w:rPr>
                <w:rFonts w:ascii="Cambria" w:hAnsi="Cambria"/>
                <w:bCs/>
                <w:lang w:val="en"/>
              </w:rPr>
              <w:t xml:space="preserve">For providing installment payments, Party 2 shall pay interest at the weighted </w:t>
            </w:r>
            <w:r w:rsidRPr="00E47714">
              <w:rPr>
                <w:rFonts w:ascii="Cambria" w:hAnsi="Cambria"/>
                <w:bCs/>
                <w:lang w:val="en"/>
              </w:rPr>
              <w:t>average interest rate on Party 2's debt portfolio as of 01.02.2022 of 9.15% (nine point fifteen hundredths) %, and after the bank has extended the credit facilities to Party 1 at the weighted average interest rate of Party 1's debt portfolio, to be determi</w:t>
            </w:r>
            <w:r w:rsidRPr="00E47714">
              <w:rPr>
                <w:rFonts w:ascii="Cambria" w:hAnsi="Cambria"/>
                <w:bCs/>
                <w:lang w:val="en"/>
              </w:rPr>
              <w:t>ned upon opening the credit facility line and receipt of the credit tranche.</w:t>
            </w:r>
          </w:p>
          <w:p w14:paraId="0F75C654" w14:textId="77777777" w:rsidR="00B66D6C" w:rsidRPr="00326EF7" w:rsidRDefault="00326EF7" w:rsidP="00B66D6C">
            <w:pPr>
              <w:jc w:val="both"/>
              <w:rPr>
                <w:rFonts w:ascii="Cambria" w:hAnsi="Cambria"/>
                <w:bCs/>
                <w:lang w:val="en-US"/>
              </w:rPr>
            </w:pPr>
            <w:r w:rsidRPr="00E47714">
              <w:rPr>
                <w:rFonts w:ascii="Cambria" w:hAnsi="Cambria"/>
                <w:bCs/>
                <w:lang w:val="en"/>
              </w:rPr>
              <w:t>The weighted average interest rate changes as follows:</w:t>
            </w:r>
          </w:p>
          <w:p w14:paraId="34464721" w14:textId="77777777" w:rsidR="00B66D6C" w:rsidRPr="00326EF7" w:rsidRDefault="00326EF7" w:rsidP="00B66D6C">
            <w:pPr>
              <w:jc w:val="both"/>
              <w:rPr>
                <w:rFonts w:ascii="Cambria" w:hAnsi="Cambria"/>
                <w:bCs/>
                <w:lang w:val="en-US"/>
              </w:rPr>
            </w:pPr>
            <w:r w:rsidRPr="00E47714">
              <w:rPr>
                <w:rFonts w:ascii="Cambria" w:hAnsi="Cambria"/>
                <w:bCs/>
                <w:lang w:val="en"/>
              </w:rPr>
              <w:t xml:space="preserve">- Party 1 shall notify Party 2 of the credit rate within 7 working days of the agreement with the bank and the disbursement </w:t>
            </w:r>
            <w:r w:rsidRPr="00E47714">
              <w:rPr>
                <w:rFonts w:ascii="Cambria" w:hAnsi="Cambria"/>
                <w:bCs/>
                <w:lang w:val="en"/>
              </w:rPr>
              <w:t>of the credit;</w:t>
            </w:r>
          </w:p>
          <w:p w14:paraId="072382D3" w14:textId="77777777" w:rsidR="00B66D6C" w:rsidRPr="00326EF7" w:rsidRDefault="00326EF7" w:rsidP="00B66D6C">
            <w:pPr>
              <w:jc w:val="both"/>
              <w:rPr>
                <w:rFonts w:ascii="Cambria" w:hAnsi="Cambria"/>
                <w:bCs/>
                <w:lang w:val="en-US"/>
              </w:rPr>
            </w:pPr>
            <w:r w:rsidRPr="00E47714">
              <w:rPr>
                <w:rFonts w:ascii="Cambria" w:hAnsi="Cambria"/>
                <w:bCs/>
                <w:lang w:val="en"/>
              </w:rPr>
              <w:t>- Party 2 shall, within 15 working days, send to Party 1 a draft additional agreement signed by it on the change of the interest rate to the weighted average interest rate of Party 1's loan portfolio, which shall apply to the Parties' relati</w:t>
            </w:r>
            <w:r w:rsidRPr="00E47714">
              <w:rPr>
                <w:rFonts w:ascii="Cambria" w:hAnsi="Cambria"/>
                <w:bCs/>
                <w:lang w:val="en"/>
              </w:rPr>
              <w:t>ons arising from the receipt by Party 1 of the loan funds from the bank;</w:t>
            </w:r>
          </w:p>
          <w:p w14:paraId="785E9737" w14:textId="77777777" w:rsidR="00B66D6C" w:rsidRPr="00326EF7" w:rsidRDefault="00326EF7" w:rsidP="00B66D6C">
            <w:pPr>
              <w:jc w:val="both"/>
              <w:rPr>
                <w:rFonts w:ascii="Cambria" w:hAnsi="Cambria"/>
                <w:bCs/>
                <w:lang w:val="en-US"/>
              </w:rPr>
            </w:pPr>
            <w:r w:rsidRPr="00E47714">
              <w:rPr>
                <w:rFonts w:ascii="Cambria" w:hAnsi="Cambria"/>
                <w:bCs/>
                <w:lang w:val="en"/>
              </w:rPr>
              <w:t xml:space="preserve">- Party 1 shall, upon receipt of a draft additional agreement on the above terms and conditions, send Party 2 the additional agreement signed (accepted) by it within 15 working </w:t>
            </w:r>
            <w:r w:rsidRPr="00E47714">
              <w:rPr>
                <w:rFonts w:ascii="Cambria" w:hAnsi="Cambria"/>
                <w:bCs/>
                <w:lang w:val="en"/>
              </w:rPr>
              <w:t>days.</w:t>
            </w:r>
          </w:p>
          <w:p w14:paraId="5FDC0C85" w14:textId="77777777" w:rsidR="00B66D6C" w:rsidRPr="00326EF7" w:rsidRDefault="00326EF7" w:rsidP="00B66D6C">
            <w:pPr>
              <w:jc w:val="both"/>
              <w:rPr>
                <w:rFonts w:ascii="Cambria" w:hAnsi="Cambria"/>
                <w:bCs/>
                <w:lang w:val="en-US"/>
              </w:rPr>
            </w:pPr>
            <w:r w:rsidRPr="00E47714">
              <w:rPr>
                <w:rFonts w:ascii="Cambria" w:hAnsi="Cambria"/>
                <w:bCs/>
                <w:lang w:val="en"/>
              </w:rPr>
              <w:t>If Party 2 fails to send a draft additional agreement within the term specified in this clause, sends a draft additional agreement on different terms, sends a draft additional agreement signed by an unauthorized person (not signed, without proof of a</w:t>
            </w:r>
            <w:r w:rsidRPr="00E47714">
              <w:rPr>
                <w:rFonts w:ascii="Cambria" w:hAnsi="Cambria"/>
                <w:bCs/>
                <w:lang w:val="en"/>
              </w:rPr>
              <w:t>uthority, etc.), or if Party 2 otherwise avoids entering into the said additional agreement on the terms and conditions agreed in this clause, the condition regarding the payment of interest at the weighted average rate of Party 1's loan portfolio shall be</w:t>
            </w:r>
            <w:r w:rsidRPr="00E47714">
              <w:rPr>
                <w:rFonts w:ascii="Cambria" w:hAnsi="Cambria"/>
                <w:bCs/>
                <w:lang w:val="en"/>
              </w:rPr>
              <w:t xml:space="preserve"> deemed to have been unconditionally agreed by the Parties without any exceptions.</w:t>
            </w:r>
          </w:p>
          <w:p w14:paraId="17D927C1" w14:textId="77777777" w:rsidR="00B66D6C" w:rsidRPr="00326EF7" w:rsidRDefault="00326EF7" w:rsidP="00B66D6C">
            <w:pPr>
              <w:jc w:val="both"/>
              <w:rPr>
                <w:rFonts w:ascii="Cambria" w:hAnsi="Cambria"/>
                <w:bCs/>
                <w:lang w:val="en-US"/>
              </w:rPr>
            </w:pPr>
            <w:r w:rsidRPr="00E47714">
              <w:rPr>
                <w:rFonts w:ascii="Cambria" w:hAnsi="Cambria"/>
                <w:bCs/>
                <w:lang w:val="en"/>
              </w:rPr>
              <w:t>Party 2 hereby certifies to Party 1 that it is aware of and accepts its obligation to pay interest on the installment plan provided under the Agreement at the weighted avera</w:t>
            </w:r>
            <w:r w:rsidRPr="00E47714">
              <w:rPr>
                <w:rFonts w:ascii="Cambria" w:hAnsi="Cambria"/>
                <w:bCs/>
                <w:lang w:val="en"/>
              </w:rPr>
              <w:t xml:space="preserve">ge interest rate of Party 1's loan portfolio upon receipt of the notice referred to in this clause. </w:t>
            </w:r>
          </w:p>
          <w:p w14:paraId="00D6DE00" w14:textId="77777777" w:rsidR="00B66D6C" w:rsidRPr="00326EF7" w:rsidRDefault="00326EF7" w:rsidP="00B66D6C">
            <w:pPr>
              <w:jc w:val="both"/>
              <w:rPr>
                <w:rFonts w:ascii="Cambria" w:hAnsi="Cambria"/>
                <w:bCs/>
                <w:lang w:val="en-US"/>
              </w:rPr>
            </w:pPr>
            <w:r w:rsidRPr="00E47714">
              <w:rPr>
                <w:rFonts w:ascii="Cambria" w:hAnsi="Cambria"/>
                <w:bCs/>
                <w:lang w:val="en"/>
              </w:rPr>
              <w:t xml:space="preserve">If Party 1 decreases or increases the weighted average rate on its loan portfolio, Party 1 shall give Party 2 7 working days' notice of the change in that </w:t>
            </w:r>
            <w:r w:rsidRPr="00E47714">
              <w:rPr>
                <w:rFonts w:ascii="Cambria" w:hAnsi="Cambria"/>
                <w:bCs/>
                <w:lang w:val="en"/>
              </w:rPr>
              <w:t xml:space="preserve">rate. These amendments shall apply to the Parties' relations as </w:t>
            </w:r>
            <w:r w:rsidRPr="00E47714">
              <w:rPr>
                <w:rFonts w:ascii="Cambria" w:hAnsi="Cambria"/>
                <w:bCs/>
                <w:lang w:val="en"/>
              </w:rPr>
              <w:lastRenderedPageBreak/>
              <w:t>from the date of the change in the weighted average rate for Party 1's loan portfolio.</w:t>
            </w:r>
          </w:p>
          <w:p w14:paraId="4E0F5308" w14:textId="77777777" w:rsidR="00B66D6C" w:rsidRPr="00326EF7" w:rsidRDefault="00326EF7" w:rsidP="00B66D6C">
            <w:pPr>
              <w:jc w:val="both"/>
              <w:rPr>
                <w:rFonts w:ascii="Cambria" w:hAnsi="Cambria"/>
                <w:bCs/>
                <w:lang w:val="en-US"/>
              </w:rPr>
            </w:pPr>
            <w:r w:rsidRPr="00E47714">
              <w:rPr>
                <w:rFonts w:ascii="Cambria" w:hAnsi="Cambria"/>
                <w:bCs/>
                <w:lang w:val="en"/>
              </w:rPr>
              <w:t>The procedure for concluding an additional agreement on changing the interest rate is similar to the proc</w:t>
            </w:r>
            <w:r w:rsidRPr="00E47714">
              <w:rPr>
                <w:rFonts w:ascii="Cambria" w:hAnsi="Cambria"/>
                <w:bCs/>
                <w:lang w:val="en"/>
              </w:rPr>
              <w:t>edure set out in clause 3.1 of the Agreement.</w:t>
            </w:r>
          </w:p>
          <w:p w14:paraId="3CF13A1E" w14:textId="77777777" w:rsidR="00B66D6C" w:rsidRPr="00326EF7" w:rsidRDefault="00326EF7" w:rsidP="00B66D6C">
            <w:pPr>
              <w:jc w:val="both"/>
              <w:rPr>
                <w:rFonts w:ascii="Cambria" w:hAnsi="Cambria"/>
                <w:bCs/>
                <w:lang w:val="en-US"/>
              </w:rPr>
            </w:pPr>
            <w:r w:rsidRPr="00E47714">
              <w:rPr>
                <w:rFonts w:ascii="Cambria" w:hAnsi="Cambria"/>
                <w:bCs/>
                <w:lang w:val="en"/>
              </w:rPr>
              <w:t xml:space="preserve">Should Party 2 fail to comply with the payment deadlines set out in the Payment Schedule (Appendix 6 to this resolution), Party 1 reserves the right to take legal action to recover the amount owed. </w:t>
            </w:r>
          </w:p>
          <w:p w14:paraId="0D4F5889" w14:textId="77777777" w:rsidR="00B66D6C" w:rsidRPr="00326EF7" w:rsidRDefault="00326EF7" w:rsidP="00B66D6C">
            <w:pPr>
              <w:jc w:val="both"/>
              <w:rPr>
                <w:rFonts w:ascii="Cambria" w:hAnsi="Cambria"/>
                <w:bCs/>
                <w:lang w:val="en-US"/>
              </w:rPr>
            </w:pPr>
            <w:r w:rsidRPr="00E47714">
              <w:rPr>
                <w:rFonts w:ascii="Cambria" w:hAnsi="Cambria"/>
                <w:bCs/>
                <w:lang w:val="en"/>
              </w:rPr>
              <w:t>In the even</w:t>
            </w:r>
            <w:r w:rsidRPr="00E47714">
              <w:rPr>
                <w:rFonts w:ascii="Cambria" w:hAnsi="Cambria"/>
                <w:bCs/>
                <w:lang w:val="en"/>
              </w:rPr>
              <w:t>t of proper performance of the obligations under the Agreement, Party 1 acknowledges Party 2's compliance with the terms of the Contract in relation to the due dates and amounts of the debt, specified in clause 1 of the Agreement and waives any claim again</w:t>
            </w:r>
            <w:r w:rsidRPr="00E47714">
              <w:rPr>
                <w:rFonts w:ascii="Cambria" w:hAnsi="Cambria"/>
                <w:bCs/>
                <w:lang w:val="en"/>
              </w:rPr>
              <w:t>st Party 2 in that respect.</w:t>
            </w:r>
          </w:p>
          <w:p w14:paraId="380425C2" w14:textId="77777777" w:rsidR="00B66D6C" w:rsidRPr="00326EF7" w:rsidRDefault="00326EF7" w:rsidP="00B66D6C">
            <w:pPr>
              <w:jc w:val="both"/>
              <w:rPr>
                <w:rFonts w:ascii="Cambria" w:hAnsi="Cambria"/>
                <w:bCs/>
                <w:lang w:val="en-US"/>
              </w:rPr>
            </w:pPr>
            <w:r w:rsidRPr="00E47714">
              <w:rPr>
                <w:rFonts w:ascii="Cambria" w:hAnsi="Cambria"/>
                <w:bCs/>
                <w:lang w:val="en"/>
              </w:rPr>
              <w:t>The Parties agree that the Agreement is not an additional agreement to the Contract and does not modify any of the terms of the Contract, and is concluded solely for the purpose of settling the maturity of the debt under the Con</w:t>
            </w:r>
            <w:r w:rsidRPr="00E47714">
              <w:rPr>
                <w:rFonts w:ascii="Cambria" w:hAnsi="Cambria"/>
                <w:bCs/>
                <w:lang w:val="en"/>
              </w:rPr>
              <w:t>tract.</w:t>
            </w:r>
          </w:p>
          <w:p w14:paraId="122960D7" w14:textId="77777777" w:rsidR="00B66D6C" w:rsidRPr="00326EF7" w:rsidRDefault="00326EF7" w:rsidP="00B66D6C">
            <w:pPr>
              <w:jc w:val="both"/>
              <w:rPr>
                <w:rFonts w:ascii="Cambria" w:hAnsi="Cambria"/>
                <w:b/>
                <w:bCs/>
                <w:lang w:val="en-US"/>
              </w:rPr>
            </w:pPr>
            <w:r w:rsidRPr="00E47714">
              <w:rPr>
                <w:rFonts w:ascii="Cambria" w:hAnsi="Cambria"/>
                <w:b/>
                <w:bCs/>
                <w:lang w:val="en"/>
              </w:rPr>
              <w:t>Term of Agreement:</w:t>
            </w:r>
          </w:p>
          <w:p w14:paraId="5874D805" w14:textId="77777777" w:rsidR="00EE023A" w:rsidRPr="00326EF7" w:rsidRDefault="00326EF7" w:rsidP="006F74CD">
            <w:pPr>
              <w:ind w:firstLine="37"/>
              <w:contextualSpacing/>
              <w:jc w:val="both"/>
              <w:rPr>
                <w:rFonts w:ascii="Cambria" w:hAnsi="Cambria"/>
                <w:b/>
                <w:bCs/>
                <w:lang w:val="en-US"/>
              </w:rPr>
            </w:pPr>
            <w:r w:rsidRPr="00E47714">
              <w:rPr>
                <w:rFonts w:ascii="Cambria" w:hAnsi="Cambria"/>
                <w:bCs/>
                <w:lang w:val="en"/>
              </w:rPr>
              <w:t>The Agreement shall enter into force from the date of its signing by the Parties, shall remain in force until the Parties perform their obligations under the Agreement in full and shall apply to the relations of the Parties arisin</w:t>
            </w:r>
            <w:r w:rsidRPr="00E47714">
              <w:rPr>
                <w:rFonts w:ascii="Cambria" w:hAnsi="Cambria"/>
                <w:bCs/>
                <w:lang w:val="en"/>
              </w:rPr>
              <w:t>g from 01.08.2022.</w:t>
            </w:r>
          </w:p>
        </w:tc>
        <w:tc>
          <w:tcPr>
            <w:tcW w:w="1701" w:type="dxa"/>
          </w:tcPr>
          <w:p w14:paraId="15900F56" w14:textId="77777777" w:rsidR="00AE04D8" w:rsidRPr="00326EF7" w:rsidRDefault="00326EF7" w:rsidP="004C0FF5">
            <w:pPr>
              <w:jc w:val="center"/>
              <w:rPr>
                <w:rFonts w:ascii="Cambria" w:hAnsi="Cambria"/>
                <w:bCs/>
                <w:iCs/>
                <w:shd w:val="clear" w:color="auto" w:fill="FFFFFF"/>
                <w:lang w:val="en-US"/>
              </w:rPr>
            </w:pPr>
            <w:r w:rsidRPr="00E47714">
              <w:rPr>
                <w:rFonts w:ascii="Cambria" w:hAnsi="Cambria"/>
                <w:shd w:val="clear" w:color="auto" w:fill="FFFFFF"/>
                <w:lang w:val="en"/>
              </w:rPr>
              <w:lastRenderedPageBreak/>
              <w:t xml:space="preserve">ROSSETI, PJSC </w:t>
            </w:r>
            <w:proofErr w:type="gramStart"/>
            <w:r w:rsidRPr="00E47714">
              <w:rPr>
                <w:rFonts w:ascii="Cambria" w:hAnsi="Cambria"/>
                <w:shd w:val="clear" w:color="auto" w:fill="FFFFFF"/>
                <w:lang w:val="en"/>
              </w:rPr>
              <w:t>-  the</w:t>
            </w:r>
            <w:proofErr w:type="gramEnd"/>
            <w:r w:rsidRPr="00E47714">
              <w:rPr>
                <w:rFonts w:ascii="Cambria" w:hAnsi="Cambria"/>
                <w:shd w:val="clear" w:color="auto" w:fill="FFFFFF"/>
                <w:lang w:val="en"/>
              </w:rPr>
              <w:t xml:space="preserve"> controlling entity </w:t>
            </w:r>
          </w:p>
          <w:p w14:paraId="52A90FB6"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ROSSETI South, PJSC and ROSSETI Digital, JSC are Parties of the legal transaction.</w:t>
            </w:r>
          </w:p>
          <w:p w14:paraId="3ACC9F2C" w14:textId="77777777" w:rsidR="00B66D6C" w:rsidRPr="00326EF7" w:rsidRDefault="00B66D6C" w:rsidP="00B66D6C">
            <w:pPr>
              <w:jc w:val="center"/>
              <w:rPr>
                <w:rFonts w:ascii="Cambria" w:hAnsi="Cambria"/>
                <w:bCs/>
                <w:iCs/>
                <w:shd w:val="clear" w:color="auto" w:fill="FFFFFF"/>
                <w:lang w:val="en-US"/>
              </w:rPr>
            </w:pPr>
          </w:p>
          <w:p w14:paraId="57031D98" w14:textId="77777777" w:rsidR="00B66D6C" w:rsidRPr="00326EF7" w:rsidRDefault="00326EF7" w:rsidP="00B66D6C">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Kravchenko </w:t>
            </w:r>
          </w:p>
          <w:p w14:paraId="2D933C6B"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Konstantin Yurievich – a member of the Board of ROSSETI South, PJSC concurrently acting </w:t>
            </w:r>
            <w:r w:rsidRPr="00E47714">
              <w:rPr>
                <w:rFonts w:ascii="Cambria" w:hAnsi="Cambria"/>
                <w:bCs/>
                <w:iCs/>
                <w:shd w:val="clear" w:color="auto" w:fill="FFFFFF"/>
                <w:lang w:val="en"/>
              </w:rPr>
              <w:t>General Director and member of the Board of ROSSETI Digital, JSC, which is the party of the legal transaction.</w:t>
            </w:r>
          </w:p>
          <w:p w14:paraId="04819371" w14:textId="77777777" w:rsidR="00B66D6C" w:rsidRPr="00326EF7" w:rsidRDefault="00B66D6C" w:rsidP="00B66D6C">
            <w:pPr>
              <w:jc w:val="center"/>
              <w:rPr>
                <w:rFonts w:ascii="Cambria" w:hAnsi="Cambria"/>
                <w:bCs/>
                <w:iCs/>
                <w:shd w:val="clear" w:color="auto" w:fill="FFFFFF"/>
                <w:lang w:val="en-US"/>
              </w:rPr>
            </w:pPr>
          </w:p>
          <w:p w14:paraId="7A01FCDC" w14:textId="77777777" w:rsidR="00B66D6C" w:rsidRPr="00326EF7" w:rsidRDefault="00326EF7" w:rsidP="00B66D6C">
            <w:pPr>
              <w:jc w:val="center"/>
              <w:rPr>
                <w:rFonts w:ascii="Cambria" w:hAnsi="Cambria"/>
                <w:bCs/>
                <w:iCs/>
                <w:shd w:val="clear" w:color="auto" w:fill="FFFFFF"/>
                <w:lang w:val="en-US"/>
              </w:rPr>
            </w:pPr>
            <w:proofErr w:type="spellStart"/>
            <w:r w:rsidRPr="00E47714">
              <w:rPr>
                <w:rFonts w:ascii="Cambria" w:hAnsi="Cambria"/>
                <w:bCs/>
                <w:iCs/>
                <w:shd w:val="clear" w:color="auto" w:fill="FFFFFF"/>
                <w:lang w:val="en"/>
              </w:rPr>
              <w:t>Krainski</w:t>
            </w:r>
            <w:proofErr w:type="spellEnd"/>
            <w:r w:rsidRPr="00E47714">
              <w:rPr>
                <w:rFonts w:ascii="Cambria" w:hAnsi="Cambria"/>
                <w:bCs/>
                <w:iCs/>
                <w:shd w:val="clear" w:color="auto" w:fill="FFFFFF"/>
                <w:lang w:val="en"/>
              </w:rPr>
              <w:t xml:space="preserve"> </w:t>
            </w:r>
          </w:p>
          <w:p w14:paraId="394E8792" w14:textId="77777777" w:rsidR="00F821B5" w:rsidRPr="00326EF7" w:rsidRDefault="00326EF7" w:rsidP="00B66D6C">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Daniil Vladimirovich - is a member of the Board of ROSSETI South, </w:t>
            </w:r>
            <w:r w:rsidRPr="00E47714">
              <w:rPr>
                <w:rFonts w:ascii="Cambria" w:hAnsi="Cambria"/>
                <w:bCs/>
                <w:iCs/>
                <w:shd w:val="clear" w:color="auto" w:fill="FFFFFF"/>
                <w:lang w:val="en"/>
              </w:rPr>
              <w:lastRenderedPageBreak/>
              <w:t xml:space="preserve">PJSC concurrently member of the Board of ROSSETI Digital, JSC. </w:t>
            </w:r>
          </w:p>
          <w:p w14:paraId="14B3CB6D" w14:textId="77777777" w:rsidR="00B66D6C" w:rsidRPr="00326EF7" w:rsidRDefault="00326EF7" w:rsidP="00B66D6C">
            <w:pPr>
              <w:jc w:val="center"/>
              <w:rPr>
                <w:rFonts w:ascii="Cambria" w:hAnsi="Cambria"/>
                <w:bCs/>
                <w:iCs/>
                <w:shd w:val="clear" w:color="auto" w:fill="FFFFFF"/>
                <w:lang w:val="en-US"/>
              </w:rPr>
            </w:pPr>
            <w:r w:rsidRPr="00E47714">
              <w:rPr>
                <w:rFonts w:ascii="Cambria" w:hAnsi="Cambria"/>
                <w:bCs/>
                <w:iCs/>
                <w:shd w:val="clear" w:color="auto" w:fill="FFFFFF"/>
                <w:lang w:val="en"/>
              </w:rPr>
              <w:t>ROSS</w:t>
            </w:r>
            <w:r w:rsidRPr="00E47714">
              <w:rPr>
                <w:rFonts w:ascii="Cambria" w:hAnsi="Cambria"/>
                <w:bCs/>
                <w:iCs/>
                <w:shd w:val="clear" w:color="auto" w:fill="FFFFFF"/>
                <w:lang w:val="en"/>
              </w:rPr>
              <w:t>ETI Digital, JSC is a Party of the legal transaction.</w:t>
            </w:r>
          </w:p>
          <w:p w14:paraId="508FD0D7" w14:textId="77777777" w:rsidR="00B66D6C" w:rsidRPr="00326EF7" w:rsidRDefault="00B66D6C" w:rsidP="00B66D6C">
            <w:pPr>
              <w:jc w:val="center"/>
              <w:rPr>
                <w:rFonts w:ascii="Cambria" w:hAnsi="Cambria"/>
                <w:bCs/>
                <w:iCs/>
                <w:shd w:val="clear" w:color="auto" w:fill="FFFFFF"/>
                <w:lang w:val="en-US"/>
              </w:rPr>
            </w:pPr>
          </w:p>
          <w:p w14:paraId="384BA372" w14:textId="77777777" w:rsidR="00B66D6C" w:rsidRPr="00326EF7" w:rsidRDefault="00326EF7" w:rsidP="00B66D6C">
            <w:pPr>
              <w:jc w:val="center"/>
              <w:rPr>
                <w:rFonts w:ascii="Cambria" w:hAnsi="Cambria"/>
                <w:bCs/>
                <w:iCs/>
                <w:shd w:val="clear" w:color="auto" w:fill="FFFFFF"/>
                <w:lang w:val="en-US"/>
              </w:rPr>
            </w:pPr>
            <w:proofErr w:type="spellStart"/>
            <w:r w:rsidRPr="00E47714">
              <w:rPr>
                <w:rFonts w:ascii="Cambria" w:hAnsi="Cambria"/>
                <w:bCs/>
                <w:iCs/>
                <w:shd w:val="clear" w:color="auto" w:fill="FFFFFF"/>
                <w:lang w:val="en"/>
              </w:rPr>
              <w:t>Polinov</w:t>
            </w:r>
            <w:proofErr w:type="spellEnd"/>
            <w:r w:rsidRPr="00E47714">
              <w:rPr>
                <w:rFonts w:ascii="Cambria" w:hAnsi="Cambria"/>
                <w:bCs/>
                <w:iCs/>
                <w:shd w:val="clear" w:color="auto" w:fill="FFFFFF"/>
                <w:lang w:val="en"/>
              </w:rPr>
              <w:t xml:space="preserve"> </w:t>
            </w:r>
          </w:p>
          <w:p w14:paraId="48CA1000" w14:textId="77777777" w:rsidR="00B66D6C" w:rsidRPr="00326EF7" w:rsidRDefault="00326EF7" w:rsidP="00B66D6C">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Alexey Alexandrovich - </w:t>
            </w:r>
          </w:p>
          <w:p w14:paraId="0AD4A3B3" w14:textId="77777777" w:rsidR="00ED36C1" w:rsidRPr="00326EF7" w:rsidRDefault="00326EF7" w:rsidP="00B66D6C">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member of the Board of ROSSETI South, PJSC concurrently member of the Board of ROSSETI Digital, JSC. </w:t>
            </w:r>
          </w:p>
          <w:p w14:paraId="1A98B962" w14:textId="77777777" w:rsidR="00B66D6C" w:rsidRPr="00326EF7" w:rsidRDefault="00326EF7" w:rsidP="00B66D6C">
            <w:pPr>
              <w:jc w:val="center"/>
              <w:rPr>
                <w:rFonts w:ascii="Cambria" w:hAnsi="Cambria"/>
                <w:iCs/>
                <w:shd w:val="clear" w:color="auto" w:fill="FFFFFF"/>
                <w:lang w:val="en-US"/>
              </w:rPr>
            </w:pPr>
            <w:r w:rsidRPr="00E47714">
              <w:rPr>
                <w:rFonts w:ascii="Cambria" w:hAnsi="Cambria"/>
                <w:bCs/>
                <w:iCs/>
                <w:shd w:val="clear" w:color="auto" w:fill="FFFFFF"/>
                <w:lang w:val="en"/>
              </w:rPr>
              <w:t>ROSSETI Digital, JSC is a Party of the legal transaction.</w:t>
            </w:r>
          </w:p>
          <w:p w14:paraId="700CB6A5" w14:textId="77777777" w:rsidR="006F6C8D" w:rsidRPr="00326EF7" w:rsidRDefault="006F6C8D" w:rsidP="00FD009C">
            <w:pPr>
              <w:jc w:val="center"/>
              <w:rPr>
                <w:rFonts w:ascii="Cambria" w:hAnsi="Cambria"/>
                <w:shd w:val="clear" w:color="auto" w:fill="FFFFFF"/>
                <w:lang w:val="en-US"/>
              </w:rPr>
            </w:pPr>
          </w:p>
        </w:tc>
        <w:tc>
          <w:tcPr>
            <w:tcW w:w="1417" w:type="dxa"/>
          </w:tcPr>
          <w:p w14:paraId="32C7D42C" w14:textId="77777777" w:rsidR="006F6C8D" w:rsidRPr="00E47714" w:rsidRDefault="00326EF7" w:rsidP="000A2B5A">
            <w:pPr>
              <w:autoSpaceDE w:val="0"/>
              <w:autoSpaceDN w:val="0"/>
              <w:adjustRightInd w:val="0"/>
              <w:ind w:left="-102" w:right="-114" w:firstLine="102"/>
              <w:jc w:val="center"/>
              <w:rPr>
                <w:rFonts w:ascii="Cambria" w:hAnsi="Cambria"/>
                <w:shd w:val="clear" w:color="auto" w:fill="FFFFFF"/>
              </w:rPr>
            </w:pPr>
            <w:r w:rsidRPr="00E47714">
              <w:rPr>
                <w:rFonts w:ascii="Cambria" w:hAnsi="Cambria"/>
                <w:shd w:val="clear" w:color="auto" w:fill="FFFFFF"/>
                <w:lang w:val="en"/>
              </w:rPr>
              <w:lastRenderedPageBreak/>
              <w:t xml:space="preserve">Dd 23.12.2022 No. МР5/1000/490 </w:t>
            </w:r>
          </w:p>
        </w:tc>
        <w:tc>
          <w:tcPr>
            <w:tcW w:w="2297" w:type="dxa"/>
          </w:tcPr>
          <w:p w14:paraId="37237C1E" w14:textId="77777777" w:rsidR="00B66D6C" w:rsidRPr="00326EF7" w:rsidRDefault="00326EF7" w:rsidP="00B66D6C">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Board of Directors</w:t>
            </w:r>
          </w:p>
          <w:p w14:paraId="675D6675" w14:textId="77777777" w:rsidR="00B66D6C" w:rsidRPr="00326EF7" w:rsidRDefault="00326EF7" w:rsidP="00B66D6C">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ROSSETI South, PJSC</w:t>
            </w:r>
          </w:p>
          <w:p w14:paraId="0530955D" w14:textId="77777777" w:rsidR="0042703B" w:rsidRPr="00E47714" w:rsidRDefault="00326EF7" w:rsidP="00B66D6C">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 xml:space="preserve">(Minutes dd 30.12.2022 </w:t>
            </w:r>
          </w:p>
          <w:p w14:paraId="33DEB1C1" w14:textId="77777777" w:rsidR="006F6C8D" w:rsidRPr="00E47714" w:rsidRDefault="00326EF7" w:rsidP="00B66D6C">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 509/2022)</w:t>
            </w:r>
          </w:p>
        </w:tc>
      </w:tr>
      <w:tr w:rsidR="00341937" w14:paraId="36D27420" w14:textId="77777777" w:rsidTr="00490D35">
        <w:trPr>
          <w:trHeight w:val="3127"/>
        </w:trPr>
        <w:tc>
          <w:tcPr>
            <w:tcW w:w="821" w:type="dxa"/>
          </w:tcPr>
          <w:p w14:paraId="5DAEF17C" w14:textId="77777777" w:rsidR="003E7ABB" w:rsidRPr="00E47714" w:rsidRDefault="00326EF7" w:rsidP="00326EF7">
            <w:pPr>
              <w:pageBreakBefore/>
              <w:ind w:left="425" w:right="-142" w:hanging="425"/>
              <w:jc w:val="center"/>
              <w:rPr>
                <w:rFonts w:ascii="Cambria" w:hAnsi="Cambria"/>
                <w:shd w:val="clear" w:color="auto" w:fill="FFFFFF"/>
              </w:rPr>
            </w:pPr>
            <w:r w:rsidRPr="00E47714">
              <w:rPr>
                <w:rFonts w:ascii="Cambria" w:hAnsi="Cambria"/>
                <w:shd w:val="clear" w:color="auto" w:fill="FFFFFF"/>
                <w:lang w:val="en"/>
              </w:rPr>
              <w:lastRenderedPageBreak/>
              <w:t>6</w:t>
            </w:r>
          </w:p>
        </w:tc>
        <w:tc>
          <w:tcPr>
            <w:tcW w:w="1702" w:type="dxa"/>
          </w:tcPr>
          <w:p w14:paraId="1B7306D4" w14:textId="77777777" w:rsidR="003E7ABB" w:rsidRPr="00E47714" w:rsidRDefault="00326EF7" w:rsidP="00550E4A">
            <w:pPr>
              <w:jc w:val="center"/>
              <w:rPr>
                <w:rFonts w:ascii="Cambria" w:hAnsi="Cambria"/>
                <w:bCs/>
                <w:shd w:val="clear" w:color="auto" w:fill="FFFFFF"/>
              </w:rPr>
            </w:pPr>
            <w:r w:rsidRPr="00E47714">
              <w:rPr>
                <w:rFonts w:ascii="Cambria" w:hAnsi="Cambria"/>
                <w:bCs/>
                <w:shd w:val="clear" w:color="auto" w:fill="FFFFFF"/>
                <w:lang w:val="en"/>
              </w:rPr>
              <w:t xml:space="preserve">Repayment Agreement on the Supply Contract dd 19.05.2021 No. UVV-02-1234-21/10002101000149 </w:t>
            </w:r>
          </w:p>
        </w:tc>
        <w:tc>
          <w:tcPr>
            <w:tcW w:w="1276" w:type="dxa"/>
          </w:tcPr>
          <w:p w14:paraId="26D9BDB9" w14:textId="77777777" w:rsidR="003E7ABB" w:rsidRPr="00E47714" w:rsidRDefault="00326EF7" w:rsidP="003E7ABB">
            <w:pPr>
              <w:ind w:left="426" w:right="-143" w:hanging="426"/>
              <w:jc w:val="center"/>
              <w:rPr>
                <w:rFonts w:ascii="Cambria" w:hAnsi="Cambria"/>
                <w:shd w:val="clear" w:color="auto" w:fill="FFFFFF"/>
              </w:rPr>
            </w:pPr>
            <w:r w:rsidRPr="00E47714">
              <w:rPr>
                <w:rFonts w:ascii="Cambria" w:hAnsi="Cambria"/>
                <w:shd w:val="clear" w:color="auto" w:fill="FFFFFF"/>
                <w:lang w:val="en"/>
              </w:rPr>
              <w:t>30.12.2022</w:t>
            </w:r>
          </w:p>
        </w:tc>
        <w:tc>
          <w:tcPr>
            <w:tcW w:w="6407" w:type="dxa"/>
          </w:tcPr>
          <w:p w14:paraId="0A50195C" w14:textId="77777777" w:rsidR="003E7ABB" w:rsidRPr="00326EF7" w:rsidRDefault="00326EF7" w:rsidP="003E7ABB">
            <w:pPr>
              <w:jc w:val="both"/>
              <w:rPr>
                <w:rFonts w:ascii="Cambria" w:hAnsi="Cambria"/>
                <w:b/>
                <w:bCs/>
                <w:lang w:val="en-US"/>
              </w:rPr>
            </w:pPr>
            <w:r w:rsidRPr="00E47714">
              <w:rPr>
                <w:rFonts w:ascii="Cambria" w:hAnsi="Cambria"/>
                <w:b/>
                <w:bCs/>
                <w:lang w:val="en"/>
              </w:rPr>
              <w:t>Parties to the Agreement:</w:t>
            </w:r>
          </w:p>
          <w:p w14:paraId="3DE985E9" w14:textId="77777777" w:rsidR="003E7ABB" w:rsidRPr="00326EF7" w:rsidRDefault="00326EF7" w:rsidP="003E7ABB">
            <w:pPr>
              <w:jc w:val="both"/>
              <w:rPr>
                <w:rFonts w:ascii="Cambria" w:hAnsi="Cambria"/>
                <w:bCs/>
                <w:lang w:val="en-US"/>
              </w:rPr>
            </w:pPr>
            <w:r w:rsidRPr="00E47714">
              <w:rPr>
                <w:rFonts w:ascii="Cambria" w:hAnsi="Cambria"/>
                <w:bCs/>
                <w:lang w:val="en"/>
              </w:rPr>
              <w:t>ROSSETI South, PJSC (the Party 2);</w:t>
            </w:r>
          </w:p>
          <w:p w14:paraId="42C30AEB" w14:textId="77777777" w:rsidR="003E7ABB" w:rsidRPr="00326EF7" w:rsidRDefault="00326EF7" w:rsidP="003E7ABB">
            <w:pPr>
              <w:jc w:val="both"/>
              <w:rPr>
                <w:rFonts w:ascii="Cambria" w:hAnsi="Cambria"/>
                <w:bCs/>
                <w:lang w:val="en-US"/>
              </w:rPr>
            </w:pPr>
            <w:r w:rsidRPr="00E47714">
              <w:rPr>
                <w:rFonts w:ascii="Cambria" w:hAnsi="Cambria"/>
                <w:bCs/>
                <w:lang w:val="en"/>
              </w:rPr>
              <w:t>ROSSETI Digital, JSC (the Party 1).</w:t>
            </w:r>
          </w:p>
          <w:p w14:paraId="4F86B9F4" w14:textId="77777777" w:rsidR="003E7ABB" w:rsidRPr="00326EF7" w:rsidRDefault="00326EF7" w:rsidP="003E7ABB">
            <w:pPr>
              <w:jc w:val="both"/>
              <w:rPr>
                <w:rFonts w:ascii="Cambria" w:hAnsi="Cambria"/>
                <w:b/>
                <w:bCs/>
                <w:lang w:val="en-US"/>
              </w:rPr>
            </w:pPr>
            <w:r w:rsidRPr="00E47714">
              <w:rPr>
                <w:rFonts w:ascii="Cambria" w:hAnsi="Cambria"/>
                <w:b/>
                <w:bCs/>
                <w:lang w:val="en"/>
              </w:rPr>
              <w:t>Subject of the Agreement:</w:t>
            </w:r>
          </w:p>
          <w:p w14:paraId="7E98A4A5" w14:textId="77777777" w:rsidR="003E7ABB" w:rsidRPr="00326EF7" w:rsidRDefault="00326EF7" w:rsidP="003E7ABB">
            <w:pPr>
              <w:jc w:val="both"/>
              <w:rPr>
                <w:rFonts w:ascii="Cambria" w:hAnsi="Cambria"/>
                <w:bCs/>
                <w:lang w:val="en-US"/>
              </w:rPr>
            </w:pPr>
            <w:r w:rsidRPr="00E47714">
              <w:rPr>
                <w:rFonts w:ascii="Cambria" w:hAnsi="Cambria"/>
                <w:bCs/>
                <w:lang w:val="en"/>
              </w:rPr>
              <w:t>Settlement of arrears deadlines under supply contract No. UVV-02-1234-21/10002101000149 dated 19.05.2021 taking into account all annexes and additional agreements thereto (hereinafter – the "Contract").</w:t>
            </w:r>
          </w:p>
          <w:p w14:paraId="40F15A6F" w14:textId="77777777" w:rsidR="003E7ABB" w:rsidRPr="00326EF7" w:rsidRDefault="00326EF7" w:rsidP="003E7ABB">
            <w:pPr>
              <w:jc w:val="both"/>
              <w:rPr>
                <w:rFonts w:ascii="Cambria" w:hAnsi="Cambria"/>
                <w:b/>
                <w:bCs/>
                <w:lang w:val="en-US"/>
              </w:rPr>
            </w:pPr>
            <w:r w:rsidRPr="00E47714">
              <w:rPr>
                <w:rFonts w:ascii="Cambria" w:hAnsi="Cambria"/>
                <w:b/>
                <w:bCs/>
                <w:lang w:val="en"/>
              </w:rPr>
              <w:t>The price of the Agreement:</w:t>
            </w:r>
          </w:p>
          <w:p w14:paraId="06271DFC" w14:textId="77777777" w:rsidR="003E7ABB" w:rsidRPr="00326EF7" w:rsidRDefault="00326EF7" w:rsidP="003E7ABB">
            <w:pPr>
              <w:jc w:val="both"/>
              <w:rPr>
                <w:rFonts w:ascii="Cambria" w:hAnsi="Cambria"/>
                <w:bCs/>
                <w:lang w:val="en-US"/>
              </w:rPr>
            </w:pPr>
            <w:r w:rsidRPr="00E47714">
              <w:rPr>
                <w:rFonts w:ascii="Cambria" w:hAnsi="Cambria"/>
                <w:bCs/>
                <w:lang w:val="en"/>
              </w:rPr>
              <w:t>The price of the Agreemen</w:t>
            </w:r>
            <w:r w:rsidRPr="00E47714">
              <w:rPr>
                <w:rFonts w:ascii="Cambria" w:hAnsi="Cambria"/>
                <w:bCs/>
                <w:lang w:val="en"/>
              </w:rPr>
              <w:t>t consists of:</w:t>
            </w:r>
          </w:p>
          <w:p w14:paraId="25B5EEDE" w14:textId="77777777" w:rsidR="003E7ABB" w:rsidRPr="00326EF7" w:rsidRDefault="00326EF7" w:rsidP="003E7ABB">
            <w:pPr>
              <w:jc w:val="both"/>
              <w:rPr>
                <w:rFonts w:ascii="Cambria" w:hAnsi="Cambria"/>
                <w:bCs/>
                <w:lang w:val="en-US"/>
              </w:rPr>
            </w:pPr>
            <w:r w:rsidRPr="00E47714">
              <w:rPr>
                <w:rFonts w:ascii="Cambria" w:hAnsi="Cambria"/>
                <w:bCs/>
                <w:lang w:val="en"/>
              </w:rPr>
              <w:t>- amounts owed by Party 2 to Party 1 as of 01.07.2022 for goods delivered under the contract, in the amount of 475,360,261 (four hundred and seventy-five million three hundred and sixty-one thousand two hundred and sixty-one) rubles 41 kopec</w:t>
            </w:r>
            <w:r w:rsidRPr="00E47714">
              <w:rPr>
                <w:rFonts w:ascii="Cambria" w:hAnsi="Cambria"/>
                <w:bCs/>
                <w:lang w:val="en"/>
              </w:rPr>
              <w:t>ks, including 20% VAT in the amount of 79,226,710 (seventy nine million two hundred and twenty six thousand seven hundred and ten) rubles 24 kopecks;</w:t>
            </w:r>
          </w:p>
          <w:p w14:paraId="4F997577" w14:textId="77777777" w:rsidR="003E7ABB" w:rsidRPr="00326EF7" w:rsidRDefault="00326EF7" w:rsidP="003E7ABB">
            <w:pPr>
              <w:jc w:val="both"/>
              <w:rPr>
                <w:rFonts w:ascii="Cambria" w:hAnsi="Cambria"/>
                <w:bCs/>
                <w:lang w:val="en-US"/>
              </w:rPr>
            </w:pPr>
            <w:r w:rsidRPr="00E47714">
              <w:rPr>
                <w:rFonts w:ascii="Cambria" w:hAnsi="Cambria"/>
                <w:bCs/>
                <w:lang w:val="en"/>
              </w:rPr>
              <w:t>- the installment payment interest amount at the weighted average interest rate of Party 2's debt portfoli</w:t>
            </w:r>
            <w:r w:rsidRPr="00E47714">
              <w:rPr>
                <w:rFonts w:ascii="Cambria" w:hAnsi="Cambria"/>
                <w:bCs/>
                <w:lang w:val="en"/>
              </w:rPr>
              <w:t>o as of 01.02.2022 of 9.15% (nine point fifteen hundredths) %, and after the bank has extended the credit facilities to Party 1 at the weighted average interest rate of Party 1's debt portfolio, to be determined upon opening the credit facility line and re</w:t>
            </w:r>
            <w:r w:rsidRPr="00E47714">
              <w:rPr>
                <w:rFonts w:ascii="Cambria" w:hAnsi="Cambria"/>
                <w:bCs/>
                <w:lang w:val="en"/>
              </w:rPr>
              <w:t>ceipt of the credit tranche.</w:t>
            </w:r>
          </w:p>
          <w:p w14:paraId="4D3C469F" w14:textId="77777777" w:rsidR="003E7ABB" w:rsidRPr="00326EF7" w:rsidRDefault="00326EF7" w:rsidP="003E7ABB">
            <w:pPr>
              <w:jc w:val="both"/>
              <w:rPr>
                <w:rFonts w:ascii="Cambria" w:hAnsi="Cambria"/>
                <w:bCs/>
                <w:lang w:val="en-US"/>
              </w:rPr>
            </w:pPr>
            <w:r w:rsidRPr="00E47714">
              <w:rPr>
                <w:rFonts w:ascii="Cambria" w:hAnsi="Cambria"/>
                <w:bCs/>
                <w:lang w:val="en"/>
              </w:rPr>
              <w:t>The price of the Agreement shall not exceed 10% or more of the book value of assets of PJSC ROSSETI South according to its accounting statements as of the last reported date.</w:t>
            </w:r>
          </w:p>
          <w:p w14:paraId="1C6E2D49" w14:textId="77777777" w:rsidR="003E7ABB" w:rsidRPr="00326EF7" w:rsidRDefault="00326EF7" w:rsidP="003E7ABB">
            <w:pPr>
              <w:jc w:val="both"/>
              <w:rPr>
                <w:rFonts w:ascii="Cambria" w:hAnsi="Cambria"/>
                <w:b/>
                <w:bCs/>
                <w:lang w:val="en-US"/>
              </w:rPr>
            </w:pPr>
            <w:r w:rsidRPr="00E47714">
              <w:rPr>
                <w:rFonts w:ascii="Cambria" w:hAnsi="Cambria"/>
                <w:b/>
                <w:bCs/>
                <w:lang w:val="en"/>
              </w:rPr>
              <w:t xml:space="preserve">Other material terms and conditions of the </w:t>
            </w:r>
            <w:r w:rsidRPr="00E47714">
              <w:rPr>
                <w:rFonts w:ascii="Cambria" w:hAnsi="Cambria"/>
                <w:b/>
                <w:bCs/>
                <w:lang w:val="en"/>
              </w:rPr>
              <w:t>Agreement:</w:t>
            </w:r>
          </w:p>
          <w:p w14:paraId="49CC1619" w14:textId="77777777" w:rsidR="003E7ABB" w:rsidRPr="00326EF7" w:rsidRDefault="00326EF7" w:rsidP="003E7ABB">
            <w:pPr>
              <w:jc w:val="both"/>
              <w:rPr>
                <w:rFonts w:ascii="Cambria" w:hAnsi="Cambria"/>
                <w:bCs/>
                <w:lang w:val="en-US"/>
              </w:rPr>
            </w:pPr>
            <w:r w:rsidRPr="00E47714">
              <w:rPr>
                <w:rFonts w:ascii="Cambria" w:hAnsi="Cambria"/>
                <w:bCs/>
                <w:lang w:val="en"/>
              </w:rPr>
              <w:t xml:space="preserve">The Parties agree and confirm that as of 01.07.2022 Party 2 is indebted to Party 1 for Goods supplied under the Contract in the amount of 475,360,261 (four hundred and seventy-five million three hundred and sixty-one thousand two hundred and </w:t>
            </w:r>
            <w:r w:rsidRPr="00E47714">
              <w:rPr>
                <w:rFonts w:ascii="Cambria" w:hAnsi="Cambria"/>
                <w:bCs/>
                <w:lang w:val="en"/>
              </w:rPr>
              <w:t>sixty-one) rubles 41 kopecks, including 20% VAT in the amount of 79,226,710 (seventy nine million two hundred and twenty six thousand seven hundred and ten) rubles 24 kopecks.</w:t>
            </w:r>
          </w:p>
          <w:p w14:paraId="357888FC" w14:textId="77777777" w:rsidR="003E7ABB" w:rsidRPr="00326EF7" w:rsidRDefault="00326EF7" w:rsidP="003E7ABB">
            <w:pPr>
              <w:jc w:val="both"/>
              <w:rPr>
                <w:rFonts w:ascii="Cambria" w:hAnsi="Cambria"/>
                <w:bCs/>
                <w:lang w:val="en-US"/>
              </w:rPr>
            </w:pPr>
            <w:r w:rsidRPr="00E47714">
              <w:rPr>
                <w:rFonts w:ascii="Cambria" w:hAnsi="Cambria"/>
                <w:bCs/>
                <w:lang w:val="en"/>
              </w:rPr>
              <w:t>Party 2 undertakes to repay the arisen debt for the goods delivered under the Co</w:t>
            </w:r>
            <w:r w:rsidRPr="00E47714">
              <w:rPr>
                <w:rFonts w:ascii="Cambria" w:hAnsi="Cambria"/>
                <w:bCs/>
                <w:lang w:val="en"/>
              </w:rPr>
              <w:t>ntract in accordance with the amount and terms stipulated by the Payment Schedule (Appendix 7 hereof) based on the Minutes of the meeting of the Collegial Working Body (CWB) for review of disputes and conflicts of interest in the ROSSETI Group No.2 dated 0</w:t>
            </w:r>
            <w:r w:rsidRPr="00E47714">
              <w:rPr>
                <w:rFonts w:ascii="Cambria" w:hAnsi="Cambria"/>
                <w:bCs/>
                <w:lang w:val="en"/>
              </w:rPr>
              <w:t>1.07.2022.</w:t>
            </w:r>
          </w:p>
          <w:p w14:paraId="6C2C0575" w14:textId="77777777" w:rsidR="003E7ABB" w:rsidRPr="00326EF7" w:rsidRDefault="00326EF7" w:rsidP="003E7ABB">
            <w:pPr>
              <w:jc w:val="both"/>
              <w:rPr>
                <w:rFonts w:ascii="Cambria" w:hAnsi="Cambria"/>
                <w:bCs/>
                <w:lang w:val="en-US"/>
              </w:rPr>
            </w:pPr>
            <w:r w:rsidRPr="00E47714">
              <w:rPr>
                <w:rFonts w:ascii="Cambria" w:hAnsi="Cambria"/>
                <w:bCs/>
                <w:lang w:val="en"/>
              </w:rPr>
              <w:t>For providing installment payments, Party 2 shall pay interest at the weighted average interest rate on Party 2's debt portfolio as of 01.02.2022 of 9.15% (nine point fifteen hundredths) %, and after the bank has extended the credit facilities t</w:t>
            </w:r>
            <w:r w:rsidRPr="00E47714">
              <w:rPr>
                <w:rFonts w:ascii="Cambria" w:hAnsi="Cambria"/>
                <w:bCs/>
                <w:lang w:val="en"/>
              </w:rPr>
              <w:t xml:space="preserve">o Party 1 at the weighted average </w:t>
            </w:r>
            <w:r w:rsidRPr="00E47714">
              <w:rPr>
                <w:rFonts w:ascii="Cambria" w:hAnsi="Cambria"/>
                <w:bCs/>
                <w:lang w:val="en"/>
              </w:rPr>
              <w:lastRenderedPageBreak/>
              <w:t>interest rate of Party 1's debt portfolio, to be determined upon opening the credit facility line and receipt of the credit tranche.</w:t>
            </w:r>
          </w:p>
          <w:p w14:paraId="6FDA5881" w14:textId="77777777" w:rsidR="003E7ABB" w:rsidRPr="00326EF7" w:rsidRDefault="00326EF7" w:rsidP="003E7ABB">
            <w:pPr>
              <w:jc w:val="both"/>
              <w:rPr>
                <w:rFonts w:ascii="Cambria" w:hAnsi="Cambria"/>
                <w:bCs/>
                <w:lang w:val="en-US"/>
              </w:rPr>
            </w:pPr>
            <w:r w:rsidRPr="00E47714">
              <w:rPr>
                <w:rFonts w:ascii="Cambria" w:hAnsi="Cambria"/>
                <w:bCs/>
                <w:lang w:val="en"/>
              </w:rPr>
              <w:t>The weighted average interest rate changes as follows:</w:t>
            </w:r>
          </w:p>
          <w:p w14:paraId="26824892" w14:textId="77777777" w:rsidR="003E7ABB" w:rsidRPr="00326EF7" w:rsidRDefault="00326EF7" w:rsidP="003E7ABB">
            <w:pPr>
              <w:jc w:val="both"/>
              <w:rPr>
                <w:rFonts w:ascii="Cambria" w:hAnsi="Cambria"/>
                <w:bCs/>
                <w:lang w:val="en-US"/>
              </w:rPr>
            </w:pPr>
            <w:r w:rsidRPr="00E47714">
              <w:rPr>
                <w:rFonts w:ascii="Cambria" w:hAnsi="Cambria"/>
                <w:bCs/>
                <w:lang w:val="en"/>
              </w:rPr>
              <w:t xml:space="preserve">- Party 1 shall notify Party 2 of </w:t>
            </w:r>
            <w:r w:rsidRPr="00E47714">
              <w:rPr>
                <w:rFonts w:ascii="Cambria" w:hAnsi="Cambria"/>
                <w:bCs/>
                <w:lang w:val="en"/>
              </w:rPr>
              <w:t>the credit rate within 7 working days of the agreement with the bank and the disbursement of the credit;</w:t>
            </w:r>
          </w:p>
          <w:p w14:paraId="6F26DEAE" w14:textId="77777777" w:rsidR="003E7ABB" w:rsidRPr="00326EF7" w:rsidRDefault="00326EF7" w:rsidP="003E7ABB">
            <w:pPr>
              <w:jc w:val="both"/>
              <w:rPr>
                <w:rFonts w:ascii="Cambria" w:hAnsi="Cambria"/>
                <w:bCs/>
                <w:lang w:val="en-US"/>
              </w:rPr>
            </w:pPr>
            <w:r w:rsidRPr="00E47714">
              <w:rPr>
                <w:rFonts w:ascii="Cambria" w:hAnsi="Cambria"/>
                <w:bCs/>
                <w:lang w:val="en"/>
              </w:rPr>
              <w:t>- Party 2 shall, within 15 working days, send to Party 1 a draft additional agreement signed by it on the change of the interest rate to the weighted a</w:t>
            </w:r>
            <w:r w:rsidRPr="00E47714">
              <w:rPr>
                <w:rFonts w:ascii="Cambria" w:hAnsi="Cambria"/>
                <w:bCs/>
                <w:lang w:val="en"/>
              </w:rPr>
              <w:t>verage interest rate of Party 1's loan portfolio, which shall apply to the Parties' relations arising from the receipt by Party 1 of the loan funds from the bank;</w:t>
            </w:r>
          </w:p>
          <w:p w14:paraId="4139AAA7" w14:textId="77777777" w:rsidR="003E7ABB" w:rsidRPr="00326EF7" w:rsidRDefault="00326EF7" w:rsidP="003E7ABB">
            <w:pPr>
              <w:jc w:val="both"/>
              <w:rPr>
                <w:rFonts w:ascii="Cambria" w:hAnsi="Cambria"/>
                <w:bCs/>
                <w:lang w:val="en-US"/>
              </w:rPr>
            </w:pPr>
            <w:r w:rsidRPr="00E47714">
              <w:rPr>
                <w:rFonts w:ascii="Cambria" w:hAnsi="Cambria"/>
                <w:bCs/>
                <w:lang w:val="en"/>
              </w:rPr>
              <w:t>- Party 1 shall, upon receipt of a draft additional agreement on the above terms and conditio</w:t>
            </w:r>
            <w:r w:rsidRPr="00E47714">
              <w:rPr>
                <w:rFonts w:ascii="Cambria" w:hAnsi="Cambria"/>
                <w:bCs/>
                <w:lang w:val="en"/>
              </w:rPr>
              <w:t>ns, send Party 2 the additional agreement signed (accepted) by it within 15 working days.</w:t>
            </w:r>
          </w:p>
          <w:p w14:paraId="5C54A2CE" w14:textId="77777777" w:rsidR="003E7ABB" w:rsidRPr="00326EF7" w:rsidRDefault="00326EF7" w:rsidP="003E7ABB">
            <w:pPr>
              <w:jc w:val="both"/>
              <w:rPr>
                <w:rFonts w:ascii="Cambria" w:hAnsi="Cambria"/>
                <w:bCs/>
                <w:lang w:val="en-US"/>
              </w:rPr>
            </w:pPr>
            <w:r w:rsidRPr="00E47714">
              <w:rPr>
                <w:rFonts w:ascii="Cambria" w:hAnsi="Cambria"/>
                <w:bCs/>
                <w:lang w:val="en"/>
              </w:rPr>
              <w:t>If Party 2 fails to send a draft additional agreement within the term specified in this clause, sends a draft additional agreement on different terms, sends a draft a</w:t>
            </w:r>
            <w:r w:rsidRPr="00E47714">
              <w:rPr>
                <w:rFonts w:ascii="Cambria" w:hAnsi="Cambria"/>
                <w:bCs/>
                <w:lang w:val="en"/>
              </w:rPr>
              <w:t>dditional agreement signed by an unauthorized person (not signed, without proof of authority, etc.), or if Party 2 otherwise avoids entering into the said additional agreement on the terms and conditions agreed in this clause, the condition regarding the p</w:t>
            </w:r>
            <w:r w:rsidRPr="00E47714">
              <w:rPr>
                <w:rFonts w:ascii="Cambria" w:hAnsi="Cambria"/>
                <w:bCs/>
                <w:lang w:val="en"/>
              </w:rPr>
              <w:t>ayment of interest at the weighted average rate of Party 1's loan portfolio shall be deemed to have been unconditionally agreed by the Parties without any exceptions.</w:t>
            </w:r>
          </w:p>
          <w:p w14:paraId="35F6A662" w14:textId="77777777" w:rsidR="003E7ABB" w:rsidRPr="00326EF7" w:rsidRDefault="00326EF7" w:rsidP="003E7ABB">
            <w:pPr>
              <w:jc w:val="both"/>
              <w:rPr>
                <w:rFonts w:ascii="Cambria" w:hAnsi="Cambria"/>
                <w:bCs/>
                <w:lang w:val="en-US"/>
              </w:rPr>
            </w:pPr>
            <w:r w:rsidRPr="00E47714">
              <w:rPr>
                <w:rFonts w:ascii="Cambria" w:hAnsi="Cambria"/>
                <w:bCs/>
                <w:lang w:val="en"/>
              </w:rPr>
              <w:t>Party 2 hereby certifies to Party 1 that it is aware of and accepts its obligation to pay</w:t>
            </w:r>
            <w:r w:rsidRPr="00E47714">
              <w:rPr>
                <w:rFonts w:ascii="Cambria" w:hAnsi="Cambria"/>
                <w:bCs/>
                <w:lang w:val="en"/>
              </w:rPr>
              <w:t xml:space="preserve"> interest on the installment plan provided under the Agreement at the weighted average interest rate of Party 1's loan portfolio upon receipt of the notice referred to in this clause. </w:t>
            </w:r>
          </w:p>
          <w:p w14:paraId="5259C682" w14:textId="77777777" w:rsidR="003E7ABB" w:rsidRPr="00326EF7" w:rsidRDefault="00326EF7" w:rsidP="003E7ABB">
            <w:pPr>
              <w:jc w:val="both"/>
              <w:rPr>
                <w:rFonts w:ascii="Cambria" w:hAnsi="Cambria"/>
                <w:bCs/>
                <w:lang w:val="en-US"/>
              </w:rPr>
            </w:pPr>
            <w:r w:rsidRPr="00E47714">
              <w:rPr>
                <w:rFonts w:ascii="Cambria" w:hAnsi="Cambria"/>
                <w:bCs/>
                <w:lang w:val="en"/>
              </w:rPr>
              <w:t>If Party 1 decreases or increases the weighted average rate on its loan</w:t>
            </w:r>
            <w:r w:rsidRPr="00E47714">
              <w:rPr>
                <w:rFonts w:ascii="Cambria" w:hAnsi="Cambria"/>
                <w:bCs/>
                <w:lang w:val="en"/>
              </w:rPr>
              <w:t xml:space="preserve"> portfolio, Party 1 shall give Party 2 7 working days' notice of the change in that rate. These amendments shall apply to the Parties' relations as from the date of the change in the weighted average rate for Party 1's loan portfolio.</w:t>
            </w:r>
          </w:p>
          <w:p w14:paraId="592138F3" w14:textId="77777777" w:rsidR="003E7ABB" w:rsidRPr="00326EF7" w:rsidRDefault="00326EF7" w:rsidP="003E7ABB">
            <w:pPr>
              <w:jc w:val="both"/>
              <w:rPr>
                <w:rFonts w:ascii="Cambria" w:hAnsi="Cambria"/>
                <w:bCs/>
                <w:lang w:val="en-US"/>
              </w:rPr>
            </w:pPr>
            <w:r w:rsidRPr="00E47714">
              <w:rPr>
                <w:rFonts w:ascii="Cambria" w:hAnsi="Cambria"/>
                <w:bCs/>
                <w:lang w:val="en"/>
              </w:rPr>
              <w:t>The procedure for con</w:t>
            </w:r>
            <w:r w:rsidRPr="00E47714">
              <w:rPr>
                <w:rFonts w:ascii="Cambria" w:hAnsi="Cambria"/>
                <w:bCs/>
                <w:lang w:val="en"/>
              </w:rPr>
              <w:t>cluding an additional agreement on changing the interest rate is similar to the procedure set out in clause 3.1 of the Agreement.</w:t>
            </w:r>
          </w:p>
          <w:p w14:paraId="6A92A64E" w14:textId="77777777" w:rsidR="003E7ABB" w:rsidRPr="00326EF7" w:rsidRDefault="00326EF7" w:rsidP="003E7ABB">
            <w:pPr>
              <w:jc w:val="both"/>
              <w:rPr>
                <w:rFonts w:ascii="Cambria" w:hAnsi="Cambria"/>
                <w:bCs/>
                <w:lang w:val="en-US"/>
              </w:rPr>
            </w:pPr>
            <w:r w:rsidRPr="00E47714">
              <w:rPr>
                <w:rFonts w:ascii="Cambria" w:hAnsi="Cambria"/>
                <w:bCs/>
                <w:lang w:val="en"/>
              </w:rPr>
              <w:t xml:space="preserve">If Party 2 fail to comply with the payment deadlines set out in the Payment Schedule (Appendix 7 to this resolution), Party 1 </w:t>
            </w:r>
            <w:r w:rsidRPr="00E47714">
              <w:rPr>
                <w:rFonts w:ascii="Cambria" w:hAnsi="Cambria"/>
                <w:bCs/>
                <w:lang w:val="en"/>
              </w:rPr>
              <w:t xml:space="preserve">reserves the right to take legal action to recover the amount owed. </w:t>
            </w:r>
          </w:p>
          <w:p w14:paraId="1702EAFC" w14:textId="77777777" w:rsidR="003E7ABB" w:rsidRPr="00326EF7" w:rsidRDefault="00326EF7" w:rsidP="003E7ABB">
            <w:pPr>
              <w:jc w:val="both"/>
              <w:rPr>
                <w:rFonts w:ascii="Cambria" w:hAnsi="Cambria"/>
                <w:bCs/>
                <w:lang w:val="en-US"/>
              </w:rPr>
            </w:pPr>
            <w:r w:rsidRPr="00E47714">
              <w:rPr>
                <w:rFonts w:ascii="Cambria" w:hAnsi="Cambria"/>
                <w:bCs/>
                <w:lang w:val="en"/>
              </w:rPr>
              <w:t>In the event of proper performance of the obligations under the Agreement, Party 1 acknowledges Party 2's compliance with the terms of the Contract in relation to the due dates and amount</w:t>
            </w:r>
            <w:r w:rsidRPr="00E47714">
              <w:rPr>
                <w:rFonts w:ascii="Cambria" w:hAnsi="Cambria"/>
                <w:bCs/>
                <w:lang w:val="en"/>
              </w:rPr>
              <w:t xml:space="preserve">s of the debt, </w:t>
            </w:r>
            <w:r w:rsidRPr="00E47714">
              <w:rPr>
                <w:rFonts w:ascii="Cambria" w:hAnsi="Cambria"/>
                <w:bCs/>
                <w:lang w:val="en"/>
              </w:rPr>
              <w:lastRenderedPageBreak/>
              <w:t>specified in clause 1 of the Agreement and waives any claim against Party 2 in that respect.</w:t>
            </w:r>
          </w:p>
          <w:p w14:paraId="65FD878F" w14:textId="77777777" w:rsidR="003E7ABB" w:rsidRPr="00326EF7" w:rsidRDefault="00326EF7" w:rsidP="003E7ABB">
            <w:pPr>
              <w:jc w:val="both"/>
              <w:rPr>
                <w:rFonts w:ascii="Cambria" w:hAnsi="Cambria"/>
                <w:bCs/>
                <w:lang w:val="en-US"/>
              </w:rPr>
            </w:pPr>
            <w:r w:rsidRPr="00E47714">
              <w:rPr>
                <w:rFonts w:ascii="Cambria" w:hAnsi="Cambria"/>
                <w:bCs/>
                <w:lang w:val="en"/>
              </w:rPr>
              <w:t>The Parties agree that the Agreement is not an additional agreement to the Contract and does not modify any of the terms of the Contract, and is con</w:t>
            </w:r>
            <w:r w:rsidRPr="00E47714">
              <w:rPr>
                <w:rFonts w:ascii="Cambria" w:hAnsi="Cambria"/>
                <w:bCs/>
                <w:lang w:val="en"/>
              </w:rPr>
              <w:t>cluded solely for the purpose of settling the maturity of the debt under the Contract.</w:t>
            </w:r>
          </w:p>
          <w:p w14:paraId="4A4653C3" w14:textId="77777777" w:rsidR="003E7ABB" w:rsidRPr="00326EF7" w:rsidRDefault="00326EF7" w:rsidP="003E7ABB">
            <w:pPr>
              <w:jc w:val="both"/>
              <w:rPr>
                <w:rFonts w:ascii="Cambria" w:hAnsi="Cambria"/>
                <w:b/>
                <w:bCs/>
                <w:lang w:val="en-US"/>
              </w:rPr>
            </w:pPr>
            <w:r w:rsidRPr="00E47714">
              <w:rPr>
                <w:rFonts w:ascii="Cambria" w:hAnsi="Cambria"/>
                <w:b/>
                <w:bCs/>
                <w:lang w:val="en"/>
              </w:rPr>
              <w:t>Term of Agreement:</w:t>
            </w:r>
          </w:p>
          <w:p w14:paraId="07083F61" w14:textId="77777777" w:rsidR="006F74CD" w:rsidRPr="00326EF7" w:rsidRDefault="00326EF7" w:rsidP="000A2B5A">
            <w:pPr>
              <w:jc w:val="both"/>
              <w:rPr>
                <w:rFonts w:ascii="Cambria" w:hAnsi="Cambria"/>
                <w:b/>
                <w:bCs/>
                <w:lang w:val="en-US"/>
              </w:rPr>
            </w:pPr>
            <w:r w:rsidRPr="00E47714">
              <w:rPr>
                <w:rFonts w:ascii="Cambria" w:hAnsi="Cambria"/>
                <w:bCs/>
                <w:lang w:val="en"/>
              </w:rPr>
              <w:t>The Agreement shall enter into force from the date of its signing by the Parties, shall remain in force until the Parties perform their obligations un</w:t>
            </w:r>
            <w:r w:rsidRPr="00E47714">
              <w:rPr>
                <w:rFonts w:ascii="Cambria" w:hAnsi="Cambria"/>
                <w:bCs/>
                <w:lang w:val="en"/>
              </w:rPr>
              <w:t>der the Agreement in full and shall apply to the relations of the Parties arising from 01.08.2022.</w:t>
            </w:r>
          </w:p>
        </w:tc>
        <w:tc>
          <w:tcPr>
            <w:tcW w:w="1701" w:type="dxa"/>
          </w:tcPr>
          <w:p w14:paraId="6274100D" w14:textId="77777777" w:rsidR="00ED36C1" w:rsidRPr="00326EF7" w:rsidRDefault="00326EF7" w:rsidP="000A2B5A">
            <w:pPr>
              <w:ind w:left="-108" w:right="-107" w:firstLine="108"/>
              <w:jc w:val="center"/>
              <w:rPr>
                <w:rFonts w:ascii="Cambria" w:hAnsi="Cambria"/>
                <w:bCs/>
                <w:iCs/>
                <w:shd w:val="clear" w:color="auto" w:fill="FFFFFF"/>
                <w:lang w:val="en-US"/>
              </w:rPr>
            </w:pPr>
            <w:r w:rsidRPr="00E47714">
              <w:rPr>
                <w:rFonts w:ascii="Cambria" w:hAnsi="Cambria"/>
                <w:shd w:val="clear" w:color="auto" w:fill="FFFFFF"/>
                <w:lang w:val="en"/>
              </w:rPr>
              <w:lastRenderedPageBreak/>
              <w:t xml:space="preserve">ROSSETI, PJSC </w:t>
            </w:r>
            <w:proofErr w:type="gramStart"/>
            <w:r w:rsidRPr="00E47714">
              <w:rPr>
                <w:rFonts w:ascii="Cambria" w:hAnsi="Cambria"/>
                <w:shd w:val="clear" w:color="auto" w:fill="FFFFFF"/>
                <w:lang w:val="en"/>
              </w:rPr>
              <w:t>-  the</w:t>
            </w:r>
            <w:proofErr w:type="gramEnd"/>
            <w:r w:rsidRPr="00E47714">
              <w:rPr>
                <w:rFonts w:ascii="Cambria" w:hAnsi="Cambria"/>
                <w:shd w:val="clear" w:color="auto" w:fill="FFFFFF"/>
                <w:lang w:val="en"/>
              </w:rPr>
              <w:t xml:space="preserve"> controlling entity </w:t>
            </w:r>
          </w:p>
          <w:p w14:paraId="1998BC2F" w14:textId="77777777" w:rsidR="00ED36C1" w:rsidRPr="00326EF7" w:rsidRDefault="00326EF7" w:rsidP="000A2B5A">
            <w:pPr>
              <w:ind w:left="-108" w:right="-107" w:firstLine="108"/>
              <w:jc w:val="center"/>
              <w:rPr>
                <w:rFonts w:ascii="Cambria" w:hAnsi="Cambria"/>
                <w:bCs/>
                <w:iCs/>
                <w:shd w:val="clear" w:color="auto" w:fill="FFFFFF"/>
                <w:lang w:val="en-US"/>
              </w:rPr>
            </w:pPr>
            <w:r w:rsidRPr="00E47714">
              <w:rPr>
                <w:rFonts w:ascii="Cambria" w:hAnsi="Cambria"/>
                <w:bCs/>
                <w:iCs/>
                <w:shd w:val="clear" w:color="auto" w:fill="FFFFFF"/>
                <w:lang w:val="en"/>
              </w:rPr>
              <w:t xml:space="preserve">ROSSETI South, PJSC and </w:t>
            </w:r>
          </w:p>
          <w:p w14:paraId="13781B69" w14:textId="77777777" w:rsidR="004C0FF5" w:rsidRPr="00326EF7" w:rsidRDefault="00326EF7" w:rsidP="004C0FF5">
            <w:pPr>
              <w:ind w:left="-108" w:right="-107" w:firstLine="108"/>
              <w:jc w:val="center"/>
              <w:rPr>
                <w:rFonts w:ascii="Cambria" w:hAnsi="Cambria"/>
                <w:bCs/>
                <w:iCs/>
                <w:shd w:val="clear" w:color="auto" w:fill="FFFFFF"/>
                <w:lang w:val="en-US"/>
              </w:rPr>
            </w:pPr>
            <w:r w:rsidRPr="00E47714">
              <w:rPr>
                <w:rFonts w:ascii="Cambria" w:hAnsi="Cambria"/>
                <w:bCs/>
                <w:iCs/>
                <w:shd w:val="clear" w:color="auto" w:fill="FFFFFF"/>
                <w:lang w:val="en"/>
              </w:rPr>
              <w:t>ROSSETI Digital, JSC are Parties of the legal transaction.</w:t>
            </w:r>
          </w:p>
          <w:p w14:paraId="01C057CD" w14:textId="77777777" w:rsidR="003E7ABB" w:rsidRPr="00326EF7" w:rsidRDefault="003E7ABB" w:rsidP="003E7ABB">
            <w:pPr>
              <w:jc w:val="center"/>
              <w:rPr>
                <w:rFonts w:ascii="Cambria" w:hAnsi="Cambria"/>
                <w:bCs/>
                <w:iCs/>
                <w:shd w:val="clear" w:color="auto" w:fill="FFFFFF"/>
                <w:lang w:val="en-US"/>
              </w:rPr>
            </w:pPr>
          </w:p>
          <w:p w14:paraId="4AF4FFFB"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Kravchenko </w:t>
            </w:r>
          </w:p>
          <w:p w14:paraId="340D15FB"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Konstantin Yurievich – a member of the Board of ROSSETI South, PJSC concurrently acting General Director and member of the Board of ROSSETI Digital, JSC, which is the party of the legal transaction.</w:t>
            </w:r>
          </w:p>
          <w:p w14:paraId="751107D6" w14:textId="77777777" w:rsidR="003E7ABB" w:rsidRPr="00326EF7" w:rsidRDefault="003E7ABB" w:rsidP="003E7ABB">
            <w:pPr>
              <w:jc w:val="center"/>
              <w:rPr>
                <w:rFonts w:ascii="Cambria" w:hAnsi="Cambria"/>
                <w:bCs/>
                <w:iCs/>
                <w:shd w:val="clear" w:color="auto" w:fill="FFFFFF"/>
                <w:lang w:val="en-US"/>
              </w:rPr>
            </w:pPr>
          </w:p>
          <w:p w14:paraId="29668BCA" w14:textId="77777777" w:rsidR="004C0FF5" w:rsidRPr="00326EF7" w:rsidRDefault="00326EF7" w:rsidP="004C0FF5">
            <w:pPr>
              <w:jc w:val="center"/>
              <w:rPr>
                <w:rFonts w:ascii="Cambria" w:hAnsi="Cambria"/>
                <w:bCs/>
                <w:iCs/>
                <w:shd w:val="clear" w:color="auto" w:fill="FFFFFF"/>
                <w:lang w:val="en-US"/>
              </w:rPr>
            </w:pPr>
            <w:proofErr w:type="spellStart"/>
            <w:r w:rsidRPr="00E47714">
              <w:rPr>
                <w:rFonts w:ascii="Cambria" w:hAnsi="Cambria"/>
                <w:bCs/>
                <w:iCs/>
                <w:shd w:val="clear" w:color="auto" w:fill="FFFFFF"/>
                <w:lang w:val="en"/>
              </w:rPr>
              <w:t>Krainski</w:t>
            </w:r>
            <w:proofErr w:type="spellEnd"/>
            <w:r w:rsidRPr="00E47714">
              <w:rPr>
                <w:rFonts w:ascii="Cambria" w:hAnsi="Cambria"/>
                <w:bCs/>
                <w:iCs/>
                <w:shd w:val="clear" w:color="auto" w:fill="FFFFFF"/>
                <w:lang w:val="en"/>
              </w:rPr>
              <w:t xml:space="preserve"> </w:t>
            </w:r>
          </w:p>
          <w:p w14:paraId="5E0D7F5A"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Daniil Vladimirovich - is a member of the Boar</w:t>
            </w:r>
            <w:r w:rsidRPr="00E47714">
              <w:rPr>
                <w:rFonts w:ascii="Cambria" w:hAnsi="Cambria"/>
                <w:bCs/>
                <w:iCs/>
                <w:shd w:val="clear" w:color="auto" w:fill="FFFFFF"/>
                <w:lang w:val="en"/>
              </w:rPr>
              <w:t xml:space="preserve">d of ROSSETI South, PJSC concurrently member of the Board of ROSSETI Digital, JSC. </w:t>
            </w:r>
          </w:p>
          <w:p w14:paraId="46DB77A9"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ROSSETI Digital, JSC is a Party of </w:t>
            </w:r>
            <w:r w:rsidRPr="00E47714">
              <w:rPr>
                <w:rFonts w:ascii="Cambria" w:hAnsi="Cambria"/>
                <w:bCs/>
                <w:iCs/>
                <w:shd w:val="clear" w:color="auto" w:fill="FFFFFF"/>
                <w:lang w:val="en"/>
              </w:rPr>
              <w:lastRenderedPageBreak/>
              <w:t>the legal transaction.</w:t>
            </w:r>
          </w:p>
          <w:p w14:paraId="6C8A71AC" w14:textId="77777777" w:rsidR="004C0FF5" w:rsidRPr="00326EF7" w:rsidRDefault="004C0FF5" w:rsidP="004C0FF5">
            <w:pPr>
              <w:jc w:val="center"/>
              <w:rPr>
                <w:rFonts w:ascii="Cambria" w:hAnsi="Cambria"/>
                <w:bCs/>
                <w:iCs/>
                <w:shd w:val="clear" w:color="auto" w:fill="FFFFFF"/>
                <w:lang w:val="en-US"/>
              </w:rPr>
            </w:pPr>
          </w:p>
          <w:p w14:paraId="1637C72D" w14:textId="77777777" w:rsidR="004C0FF5" w:rsidRPr="00326EF7" w:rsidRDefault="00326EF7" w:rsidP="004C0FF5">
            <w:pPr>
              <w:jc w:val="center"/>
              <w:rPr>
                <w:rFonts w:ascii="Cambria" w:hAnsi="Cambria"/>
                <w:bCs/>
                <w:iCs/>
                <w:shd w:val="clear" w:color="auto" w:fill="FFFFFF"/>
                <w:lang w:val="en-US"/>
              </w:rPr>
            </w:pPr>
            <w:proofErr w:type="spellStart"/>
            <w:r w:rsidRPr="00E47714">
              <w:rPr>
                <w:rFonts w:ascii="Cambria" w:hAnsi="Cambria"/>
                <w:bCs/>
                <w:iCs/>
                <w:shd w:val="clear" w:color="auto" w:fill="FFFFFF"/>
                <w:lang w:val="en"/>
              </w:rPr>
              <w:t>Polinov</w:t>
            </w:r>
            <w:proofErr w:type="spellEnd"/>
            <w:r w:rsidRPr="00E47714">
              <w:rPr>
                <w:rFonts w:ascii="Cambria" w:hAnsi="Cambria"/>
                <w:bCs/>
                <w:iCs/>
                <w:shd w:val="clear" w:color="auto" w:fill="FFFFFF"/>
                <w:lang w:val="en"/>
              </w:rPr>
              <w:t xml:space="preserve"> </w:t>
            </w:r>
          </w:p>
          <w:p w14:paraId="74E0CE34"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 xml:space="preserve">Alexey Alexandrovich - </w:t>
            </w:r>
          </w:p>
          <w:p w14:paraId="6F539E51" w14:textId="77777777" w:rsidR="004C0FF5" w:rsidRPr="00326EF7" w:rsidRDefault="00326EF7" w:rsidP="004C0FF5">
            <w:pPr>
              <w:jc w:val="center"/>
              <w:rPr>
                <w:rFonts w:ascii="Cambria" w:hAnsi="Cambria"/>
                <w:bCs/>
                <w:iCs/>
                <w:shd w:val="clear" w:color="auto" w:fill="FFFFFF"/>
                <w:lang w:val="en-US"/>
              </w:rPr>
            </w:pPr>
            <w:r w:rsidRPr="00E47714">
              <w:rPr>
                <w:rFonts w:ascii="Cambria" w:hAnsi="Cambria"/>
                <w:bCs/>
                <w:iCs/>
                <w:shd w:val="clear" w:color="auto" w:fill="FFFFFF"/>
                <w:lang w:val="en"/>
              </w:rPr>
              <w:t>member of the Board of ROSSETI South, PJSC concurrently member of the Board of R</w:t>
            </w:r>
            <w:r w:rsidRPr="00E47714">
              <w:rPr>
                <w:rFonts w:ascii="Cambria" w:hAnsi="Cambria"/>
                <w:bCs/>
                <w:iCs/>
                <w:shd w:val="clear" w:color="auto" w:fill="FFFFFF"/>
                <w:lang w:val="en"/>
              </w:rPr>
              <w:t xml:space="preserve">OSSETI Digital, JSC. </w:t>
            </w:r>
          </w:p>
          <w:p w14:paraId="75ED8C53" w14:textId="77777777" w:rsidR="004C0FF5" w:rsidRPr="00326EF7" w:rsidRDefault="00326EF7" w:rsidP="004C0FF5">
            <w:pPr>
              <w:jc w:val="center"/>
              <w:rPr>
                <w:rFonts w:ascii="Cambria" w:hAnsi="Cambria"/>
                <w:iCs/>
                <w:shd w:val="clear" w:color="auto" w:fill="FFFFFF"/>
                <w:lang w:val="en-US"/>
              </w:rPr>
            </w:pPr>
            <w:r w:rsidRPr="00E47714">
              <w:rPr>
                <w:rFonts w:ascii="Cambria" w:hAnsi="Cambria"/>
                <w:bCs/>
                <w:iCs/>
                <w:shd w:val="clear" w:color="auto" w:fill="FFFFFF"/>
                <w:lang w:val="en"/>
              </w:rPr>
              <w:t>ROSSETI Digital, JSC is a Party of the legal transaction.</w:t>
            </w:r>
          </w:p>
          <w:p w14:paraId="352D3295" w14:textId="77777777" w:rsidR="003E7ABB" w:rsidRPr="00326EF7" w:rsidRDefault="003E7ABB" w:rsidP="003E7ABB">
            <w:pPr>
              <w:jc w:val="center"/>
              <w:rPr>
                <w:rFonts w:ascii="Cambria" w:hAnsi="Cambria"/>
                <w:shd w:val="clear" w:color="auto" w:fill="FFFFFF"/>
                <w:lang w:val="en-US"/>
              </w:rPr>
            </w:pPr>
          </w:p>
        </w:tc>
        <w:tc>
          <w:tcPr>
            <w:tcW w:w="1417" w:type="dxa"/>
          </w:tcPr>
          <w:p w14:paraId="21FA3D4C" w14:textId="77777777" w:rsidR="00C767CE" w:rsidRPr="00E47714" w:rsidRDefault="00326EF7" w:rsidP="00C767CE">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lastRenderedPageBreak/>
              <w:t>dated 12/23/2022</w:t>
            </w:r>
          </w:p>
          <w:p w14:paraId="180E44CF" w14:textId="77777777" w:rsidR="00650761" w:rsidRPr="00E47714" w:rsidRDefault="00326EF7" w:rsidP="00C767CE">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w:t>
            </w:r>
          </w:p>
          <w:p w14:paraId="76727583" w14:textId="77777777" w:rsidR="003E7ABB" w:rsidRPr="00E47714" w:rsidRDefault="00326EF7" w:rsidP="000A2B5A">
            <w:pPr>
              <w:autoSpaceDE w:val="0"/>
              <w:autoSpaceDN w:val="0"/>
              <w:adjustRightInd w:val="0"/>
              <w:ind w:left="-102" w:right="-114"/>
              <w:jc w:val="center"/>
              <w:rPr>
                <w:rFonts w:ascii="Cambria" w:hAnsi="Cambria"/>
                <w:shd w:val="clear" w:color="auto" w:fill="FFFFFF"/>
              </w:rPr>
            </w:pPr>
            <w:r w:rsidRPr="00E47714">
              <w:rPr>
                <w:rFonts w:ascii="Cambria" w:hAnsi="Cambria"/>
                <w:shd w:val="clear" w:color="auto" w:fill="FFFFFF"/>
                <w:lang w:val="en"/>
              </w:rPr>
              <w:t xml:space="preserve">МР5/1000/491 </w:t>
            </w:r>
          </w:p>
        </w:tc>
        <w:tc>
          <w:tcPr>
            <w:tcW w:w="2297" w:type="dxa"/>
          </w:tcPr>
          <w:p w14:paraId="20132B43" w14:textId="77777777" w:rsidR="003E7ABB" w:rsidRPr="00326EF7" w:rsidRDefault="00326EF7" w:rsidP="003E7ABB">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Board of Directors</w:t>
            </w:r>
          </w:p>
          <w:p w14:paraId="1A6F68CF" w14:textId="77777777" w:rsidR="003E7ABB" w:rsidRPr="00326EF7" w:rsidRDefault="00326EF7" w:rsidP="003E7ABB">
            <w:pPr>
              <w:autoSpaceDE w:val="0"/>
              <w:autoSpaceDN w:val="0"/>
              <w:adjustRightInd w:val="0"/>
              <w:jc w:val="center"/>
              <w:rPr>
                <w:rFonts w:ascii="Cambria" w:hAnsi="Cambria"/>
                <w:shd w:val="clear" w:color="auto" w:fill="FFFFFF"/>
                <w:lang w:val="en-US"/>
              </w:rPr>
            </w:pPr>
            <w:r w:rsidRPr="00E47714">
              <w:rPr>
                <w:rFonts w:ascii="Cambria" w:hAnsi="Cambria"/>
                <w:shd w:val="clear" w:color="auto" w:fill="FFFFFF"/>
                <w:lang w:val="en"/>
              </w:rPr>
              <w:t>ROSSETI South, PJSC</w:t>
            </w:r>
          </w:p>
          <w:p w14:paraId="3F147AE8" w14:textId="77777777" w:rsidR="0042703B" w:rsidRPr="00E47714" w:rsidRDefault="00326EF7" w:rsidP="003E7ABB">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 xml:space="preserve">(Minutes dd 30.12.2022 </w:t>
            </w:r>
          </w:p>
          <w:p w14:paraId="0FBBE87B" w14:textId="77777777" w:rsidR="003E7ABB" w:rsidRPr="00E47714" w:rsidRDefault="00326EF7" w:rsidP="003E7ABB">
            <w:pPr>
              <w:autoSpaceDE w:val="0"/>
              <w:autoSpaceDN w:val="0"/>
              <w:adjustRightInd w:val="0"/>
              <w:jc w:val="center"/>
              <w:rPr>
                <w:rFonts w:ascii="Cambria" w:hAnsi="Cambria"/>
                <w:shd w:val="clear" w:color="auto" w:fill="FFFFFF"/>
              </w:rPr>
            </w:pPr>
            <w:r w:rsidRPr="00E47714">
              <w:rPr>
                <w:rFonts w:ascii="Cambria" w:hAnsi="Cambria"/>
                <w:shd w:val="clear" w:color="auto" w:fill="FFFFFF"/>
                <w:lang w:val="en"/>
              </w:rPr>
              <w:t>No. 509/2022)</w:t>
            </w:r>
          </w:p>
        </w:tc>
      </w:tr>
    </w:tbl>
    <w:p w14:paraId="42BDC75E" w14:textId="77777777" w:rsidR="002B246E" w:rsidRPr="00BB2B16" w:rsidRDefault="002B246E" w:rsidP="00490D35">
      <w:pPr>
        <w:spacing w:after="120" w:line="240" w:lineRule="auto"/>
        <w:ind w:firstLine="576"/>
        <w:jc w:val="both"/>
        <w:rPr>
          <w:rFonts w:ascii="Cambria" w:hAnsi="Cambria" w:cs="Times New Roman"/>
        </w:rPr>
      </w:pPr>
    </w:p>
    <w:sectPr w:rsidR="002B246E" w:rsidRPr="00BB2B16" w:rsidSect="00AA6706">
      <w:footerReference w:type="default" r:id="rId9"/>
      <w:endnotePr>
        <w:numFmt w:val="decimal"/>
      </w:endnotePr>
      <w:type w:val="continuous"/>
      <w:pgSz w:w="16838" w:h="11906" w:orient="landscape"/>
      <w:pgMar w:top="851" w:right="1134" w:bottom="426" w:left="1134" w:header="708" w:footer="708" w:gutter="0"/>
      <w:pgNumType w:start="5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8351" w14:textId="77777777" w:rsidR="00000000" w:rsidRDefault="00326EF7">
      <w:pPr>
        <w:spacing w:after="0" w:line="240" w:lineRule="auto"/>
      </w:pPr>
      <w:r>
        <w:separator/>
      </w:r>
    </w:p>
  </w:endnote>
  <w:endnote w:type="continuationSeparator" w:id="0">
    <w:p w14:paraId="48BAFE8B" w14:textId="77777777" w:rsidR="00000000" w:rsidRDefault="003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298866"/>
      <w:docPartObj>
        <w:docPartGallery w:val="Page Numbers (Bottom of Page)"/>
        <w:docPartUnique/>
      </w:docPartObj>
    </w:sdtPr>
    <w:sdtEndPr/>
    <w:sdtContent>
      <w:p w14:paraId="230DDB8F" w14:textId="77777777" w:rsidR="00490D35" w:rsidRDefault="00326EF7">
        <w:pPr>
          <w:pStyle w:val="a6"/>
          <w:jc w:val="right"/>
        </w:pPr>
        <w:r>
          <w:fldChar w:fldCharType="begin"/>
        </w:r>
        <w:r>
          <w:instrText>PAGE   \* MERGEFORMAT</w:instrText>
        </w:r>
        <w:r>
          <w:fldChar w:fldCharType="separate"/>
        </w:r>
        <w:r w:rsidR="00AA6706">
          <w:rPr>
            <w:noProof/>
          </w:rPr>
          <w:t>534</w:t>
        </w:r>
        <w:r>
          <w:fldChar w:fldCharType="end"/>
        </w:r>
      </w:p>
    </w:sdtContent>
  </w:sdt>
  <w:p w14:paraId="65ACC793" w14:textId="77777777" w:rsidR="00490D35" w:rsidRDefault="00490D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5D40" w14:textId="77777777" w:rsidR="00A2096F" w:rsidRDefault="00326EF7" w:rsidP="00BD0AAA">
      <w:pPr>
        <w:spacing w:after="0" w:line="240" w:lineRule="auto"/>
      </w:pPr>
      <w:r>
        <w:separator/>
      </w:r>
    </w:p>
  </w:footnote>
  <w:footnote w:type="continuationSeparator" w:id="0">
    <w:p w14:paraId="41B58ACB" w14:textId="77777777" w:rsidR="00A2096F" w:rsidRDefault="00326EF7" w:rsidP="00BD0AAA">
      <w:pPr>
        <w:spacing w:after="0" w:line="240" w:lineRule="auto"/>
      </w:pPr>
      <w:r>
        <w:continuationSeparator/>
      </w:r>
    </w:p>
  </w:footnote>
  <w:footnote w:id="1">
    <w:p w14:paraId="3D55A462" w14:textId="77777777" w:rsidR="00422632" w:rsidRPr="00326EF7" w:rsidRDefault="00326EF7" w:rsidP="00422632">
      <w:pPr>
        <w:pStyle w:val="af4"/>
        <w:jc w:val="both"/>
        <w:rPr>
          <w:rFonts w:ascii="Cambria" w:hAnsi="Cambria" w:cs="Times New Roman"/>
          <w:sz w:val="18"/>
          <w:szCs w:val="18"/>
          <w:lang w:val="en-US"/>
        </w:rPr>
      </w:pPr>
      <w:r w:rsidRPr="00D431D2">
        <w:rPr>
          <w:rStyle w:val="af6"/>
          <w:rFonts w:ascii="Times New Roman" w:hAnsi="Times New Roman" w:cs="Times New Roman"/>
          <w:sz w:val="18"/>
          <w:szCs w:val="18"/>
        </w:rPr>
        <w:footnoteRef/>
      </w:r>
      <w:r w:rsidRPr="00753798">
        <w:rPr>
          <w:rFonts w:ascii="Cambria" w:hAnsi="Cambria" w:cs="Times New Roman"/>
          <w:sz w:val="18"/>
          <w:szCs w:val="18"/>
          <w:lang w:val="en"/>
        </w:rPr>
        <w:t xml:space="preserve"> The price of property or services to be alienated or acquired is determined by the company's board based on its market value in accordance with Article 77 of the Federal Law On Joint-Stock Companies.</w:t>
      </w:r>
    </w:p>
  </w:footnote>
  <w:footnote w:id="2">
    <w:p w14:paraId="199027B5" w14:textId="77777777" w:rsidR="00753798" w:rsidRPr="00326EF7" w:rsidRDefault="00326EF7" w:rsidP="00753798">
      <w:pPr>
        <w:pStyle w:val="af4"/>
        <w:ind w:right="-31"/>
        <w:jc w:val="both"/>
        <w:rPr>
          <w:rFonts w:ascii="Cambria" w:hAnsi="Cambria"/>
          <w:lang w:val="en-US"/>
        </w:rPr>
      </w:pPr>
      <w:r w:rsidRPr="00F12C49">
        <w:rPr>
          <w:rStyle w:val="af6"/>
          <w:rFonts w:ascii="Cambria" w:hAnsi="Cambria"/>
        </w:rPr>
        <w:footnoteRef/>
      </w:r>
      <w:r w:rsidRPr="00F12C49">
        <w:rPr>
          <w:rFonts w:ascii="Cambria" w:hAnsi="Cambria" w:cs="Times New Roman"/>
          <w:lang w:val="en"/>
        </w:rPr>
        <w:t xml:space="preserve">Subject to the legal transaction price is more </w:t>
      </w:r>
      <w:r w:rsidRPr="00F12C49">
        <w:rPr>
          <w:rFonts w:ascii="Cambria" w:hAnsi="Cambria" w:cs="Times New Roman"/>
          <w:lang w:val="en"/>
        </w:rPr>
        <w:t>than two percent of assets according to the consolidated financial statements of ROSSETI South, PJSC as of the last reporting date (date of termination of the last completed reporting period preceding the legal transaction date), which is 31.03.2022, infor</w:t>
      </w:r>
      <w:r w:rsidRPr="00F12C49">
        <w:rPr>
          <w:rFonts w:ascii="Cambria" w:hAnsi="Cambria" w:cs="Times New Roman"/>
          <w:lang w:val="en"/>
        </w:rPr>
        <w:t>mation about the legal transaction shall be disclosed to the extent provided for in clause 59.3 Chapter VIII of Bank of Russia Regulation dated 27.03.2020 No. 714-P On Disclosure of Information by Issuers of Equity Securities as amended by Bank of Russia I</w:t>
      </w:r>
      <w:r w:rsidRPr="00F12C49">
        <w:rPr>
          <w:rFonts w:ascii="Cambria" w:hAnsi="Cambria" w:cs="Times New Roman"/>
          <w:lang w:val="en"/>
        </w:rPr>
        <w:t>nstruction No. 6283-U dated 30 September 2022 On Amendments to the Regulation of Bank of Russia dd 27.03.2020 No. 714-P On Disclosure of Information by Issuers of Equity Securities.</w:t>
      </w:r>
    </w:p>
  </w:footnote>
  <w:footnote w:id="3">
    <w:p w14:paraId="4A501801" w14:textId="77777777" w:rsidR="00D77573" w:rsidRPr="00326EF7" w:rsidRDefault="00326EF7" w:rsidP="00D77573">
      <w:pPr>
        <w:pStyle w:val="af4"/>
        <w:ind w:right="-31"/>
        <w:jc w:val="both"/>
        <w:rPr>
          <w:rFonts w:ascii="Cambria" w:hAnsi="Cambria"/>
          <w:lang w:val="en-US"/>
        </w:rPr>
      </w:pPr>
      <w:r w:rsidRPr="00B77008">
        <w:rPr>
          <w:rStyle w:val="af6"/>
          <w:rFonts w:ascii="Cambria" w:hAnsi="Cambria"/>
        </w:rPr>
        <w:footnoteRef/>
      </w:r>
      <w:r w:rsidRPr="00B77008">
        <w:rPr>
          <w:rFonts w:ascii="Cambria" w:hAnsi="Cambria" w:cs="Times New Roman"/>
          <w:lang w:val="en"/>
        </w:rPr>
        <w:t>Subject to the legal transaction price is more than two percent of assets</w:t>
      </w:r>
      <w:r w:rsidRPr="00B77008">
        <w:rPr>
          <w:rFonts w:ascii="Cambria" w:hAnsi="Cambria" w:cs="Times New Roman"/>
          <w:lang w:val="en"/>
        </w:rPr>
        <w:t xml:space="preserve"> according to the consolidated financial statements of ROSSETI South, PJSC as of the last reporting date (date of termination of the last completed reporting period preceding the legal transaction date), which is 31.03.2022, information about the legal tra</w:t>
      </w:r>
      <w:r w:rsidRPr="00B77008">
        <w:rPr>
          <w:rFonts w:ascii="Cambria" w:hAnsi="Cambria" w:cs="Times New Roman"/>
          <w:lang w:val="en"/>
        </w:rPr>
        <w:t>nsaction shall be disclosed to the extent provided for in clause 59.3 Chapter VIII of Bank of Russia Regulation dated 27.03.2020 No. 714-P On Disclosure of Information by Issuers of Equity Securities as amended by Bank of Russia Instruction No. 6283-U date</w:t>
      </w:r>
      <w:r w:rsidRPr="00B77008">
        <w:rPr>
          <w:rFonts w:ascii="Cambria" w:hAnsi="Cambria" w:cs="Times New Roman"/>
          <w:lang w:val="en"/>
        </w:rPr>
        <w:t>d 30 September 2022 On Amendments to the Regulation of Bank of Russia dd 27.03.2020 No. 714-P On Disclosure of Information by Issuers of Equity Securities.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408"/>
    <w:multiLevelType w:val="hybridMultilevel"/>
    <w:tmpl w:val="B664C5A0"/>
    <w:lvl w:ilvl="0" w:tplc="89528124">
      <w:start w:val="1"/>
      <w:numFmt w:val="decimal"/>
      <w:lvlText w:val="%1."/>
      <w:lvlJc w:val="left"/>
      <w:pPr>
        <w:ind w:left="786" w:hanging="360"/>
      </w:pPr>
      <w:rPr>
        <w:rFonts w:hint="default"/>
      </w:rPr>
    </w:lvl>
    <w:lvl w:ilvl="1" w:tplc="C7768C4A" w:tentative="1">
      <w:start w:val="1"/>
      <w:numFmt w:val="lowerLetter"/>
      <w:lvlText w:val="%2."/>
      <w:lvlJc w:val="left"/>
      <w:pPr>
        <w:ind w:left="1506" w:hanging="360"/>
      </w:pPr>
    </w:lvl>
    <w:lvl w:ilvl="2" w:tplc="7682CB56" w:tentative="1">
      <w:start w:val="1"/>
      <w:numFmt w:val="lowerRoman"/>
      <w:lvlText w:val="%3."/>
      <w:lvlJc w:val="right"/>
      <w:pPr>
        <w:ind w:left="2226" w:hanging="180"/>
      </w:pPr>
    </w:lvl>
    <w:lvl w:ilvl="3" w:tplc="18829378" w:tentative="1">
      <w:start w:val="1"/>
      <w:numFmt w:val="decimal"/>
      <w:lvlText w:val="%4."/>
      <w:lvlJc w:val="left"/>
      <w:pPr>
        <w:ind w:left="2946" w:hanging="360"/>
      </w:pPr>
    </w:lvl>
    <w:lvl w:ilvl="4" w:tplc="07302138" w:tentative="1">
      <w:start w:val="1"/>
      <w:numFmt w:val="lowerLetter"/>
      <w:lvlText w:val="%5."/>
      <w:lvlJc w:val="left"/>
      <w:pPr>
        <w:ind w:left="3666" w:hanging="360"/>
      </w:pPr>
    </w:lvl>
    <w:lvl w:ilvl="5" w:tplc="DF3EF0FE" w:tentative="1">
      <w:start w:val="1"/>
      <w:numFmt w:val="lowerRoman"/>
      <w:lvlText w:val="%6."/>
      <w:lvlJc w:val="right"/>
      <w:pPr>
        <w:ind w:left="4386" w:hanging="180"/>
      </w:pPr>
    </w:lvl>
    <w:lvl w:ilvl="6" w:tplc="CD1A0412" w:tentative="1">
      <w:start w:val="1"/>
      <w:numFmt w:val="decimal"/>
      <w:lvlText w:val="%7."/>
      <w:lvlJc w:val="left"/>
      <w:pPr>
        <w:ind w:left="5106" w:hanging="360"/>
      </w:pPr>
    </w:lvl>
    <w:lvl w:ilvl="7" w:tplc="75FA9DE6" w:tentative="1">
      <w:start w:val="1"/>
      <w:numFmt w:val="lowerLetter"/>
      <w:lvlText w:val="%8."/>
      <w:lvlJc w:val="left"/>
      <w:pPr>
        <w:ind w:left="5826" w:hanging="360"/>
      </w:pPr>
    </w:lvl>
    <w:lvl w:ilvl="8" w:tplc="1B9ED822" w:tentative="1">
      <w:start w:val="1"/>
      <w:numFmt w:val="lowerRoman"/>
      <w:lvlText w:val="%9."/>
      <w:lvlJc w:val="right"/>
      <w:pPr>
        <w:ind w:left="6546" w:hanging="180"/>
      </w:pPr>
    </w:lvl>
  </w:abstractNum>
  <w:abstractNum w:abstractNumId="1" w15:restartNumberingAfterBreak="0">
    <w:nsid w:val="107A3CA7"/>
    <w:multiLevelType w:val="hybridMultilevel"/>
    <w:tmpl w:val="37CE3216"/>
    <w:lvl w:ilvl="0" w:tplc="BF906CBA">
      <w:start w:val="1"/>
      <w:numFmt w:val="bullet"/>
      <w:lvlText w:val=""/>
      <w:lvlJc w:val="left"/>
      <w:pPr>
        <w:ind w:left="1428" w:hanging="360"/>
      </w:pPr>
      <w:rPr>
        <w:rFonts w:ascii="Symbol" w:hAnsi="Symbol" w:hint="default"/>
      </w:rPr>
    </w:lvl>
    <w:lvl w:ilvl="1" w:tplc="AD52AC22" w:tentative="1">
      <w:start w:val="1"/>
      <w:numFmt w:val="bullet"/>
      <w:lvlText w:val="o"/>
      <w:lvlJc w:val="left"/>
      <w:pPr>
        <w:ind w:left="2148" w:hanging="360"/>
      </w:pPr>
      <w:rPr>
        <w:rFonts w:ascii="Courier New" w:hAnsi="Courier New" w:cs="Courier New" w:hint="default"/>
      </w:rPr>
    </w:lvl>
    <w:lvl w:ilvl="2" w:tplc="013E0F82" w:tentative="1">
      <w:start w:val="1"/>
      <w:numFmt w:val="bullet"/>
      <w:lvlText w:val=""/>
      <w:lvlJc w:val="left"/>
      <w:pPr>
        <w:ind w:left="2868" w:hanging="360"/>
      </w:pPr>
      <w:rPr>
        <w:rFonts w:ascii="Wingdings" w:hAnsi="Wingdings" w:hint="default"/>
      </w:rPr>
    </w:lvl>
    <w:lvl w:ilvl="3" w:tplc="47A86E6A" w:tentative="1">
      <w:start w:val="1"/>
      <w:numFmt w:val="bullet"/>
      <w:lvlText w:val=""/>
      <w:lvlJc w:val="left"/>
      <w:pPr>
        <w:ind w:left="3588" w:hanging="360"/>
      </w:pPr>
      <w:rPr>
        <w:rFonts w:ascii="Symbol" w:hAnsi="Symbol" w:hint="default"/>
      </w:rPr>
    </w:lvl>
    <w:lvl w:ilvl="4" w:tplc="78EC8F20" w:tentative="1">
      <w:start w:val="1"/>
      <w:numFmt w:val="bullet"/>
      <w:lvlText w:val="o"/>
      <w:lvlJc w:val="left"/>
      <w:pPr>
        <w:ind w:left="4308" w:hanging="360"/>
      </w:pPr>
      <w:rPr>
        <w:rFonts w:ascii="Courier New" w:hAnsi="Courier New" w:cs="Courier New" w:hint="default"/>
      </w:rPr>
    </w:lvl>
    <w:lvl w:ilvl="5" w:tplc="3F5293A0" w:tentative="1">
      <w:start w:val="1"/>
      <w:numFmt w:val="bullet"/>
      <w:lvlText w:val=""/>
      <w:lvlJc w:val="left"/>
      <w:pPr>
        <w:ind w:left="5028" w:hanging="360"/>
      </w:pPr>
      <w:rPr>
        <w:rFonts w:ascii="Wingdings" w:hAnsi="Wingdings" w:hint="default"/>
      </w:rPr>
    </w:lvl>
    <w:lvl w:ilvl="6" w:tplc="F44A81A2" w:tentative="1">
      <w:start w:val="1"/>
      <w:numFmt w:val="bullet"/>
      <w:lvlText w:val=""/>
      <w:lvlJc w:val="left"/>
      <w:pPr>
        <w:ind w:left="5748" w:hanging="360"/>
      </w:pPr>
      <w:rPr>
        <w:rFonts w:ascii="Symbol" w:hAnsi="Symbol" w:hint="default"/>
      </w:rPr>
    </w:lvl>
    <w:lvl w:ilvl="7" w:tplc="845ADEDA" w:tentative="1">
      <w:start w:val="1"/>
      <w:numFmt w:val="bullet"/>
      <w:lvlText w:val="o"/>
      <w:lvlJc w:val="left"/>
      <w:pPr>
        <w:ind w:left="6468" w:hanging="360"/>
      </w:pPr>
      <w:rPr>
        <w:rFonts w:ascii="Courier New" w:hAnsi="Courier New" w:cs="Courier New" w:hint="default"/>
      </w:rPr>
    </w:lvl>
    <w:lvl w:ilvl="8" w:tplc="F0CA3946" w:tentative="1">
      <w:start w:val="1"/>
      <w:numFmt w:val="bullet"/>
      <w:lvlText w:val=""/>
      <w:lvlJc w:val="left"/>
      <w:pPr>
        <w:ind w:left="7188" w:hanging="360"/>
      </w:pPr>
      <w:rPr>
        <w:rFonts w:ascii="Wingdings" w:hAnsi="Wingdings" w:hint="default"/>
      </w:rPr>
    </w:lvl>
  </w:abstractNum>
  <w:abstractNum w:abstractNumId="2" w15:restartNumberingAfterBreak="0">
    <w:nsid w:val="3B1263FD"/>
    <w:multiLevelType w:val="hybridMultilevel"/>
    <w:tmpl w:val="68422124"/>
    <w:lvl w:ilvl="0" w:tplc="BBE4892E">
      <w:start w:val="1"/>
      <w:numFmt w:val="bullet"/>
      <w:lvlText w:val=""/>
      <w:lvlJc w:val="left"/>
      <w:pPr>
        <w:ind w:left="1429" w:hanging="360"/>
      </w:pPr>
      <w:rPr>
        <w:rFonts w:ascii="Symbol" w:hAnsi="Symbol" w:hint="default"/>
      </w:rPr>
    </w:lvl>
    <w:lvl w:ilvl="1" w:tplc="3280CABE" w:tentative="1">
      <w:start w:val="1"/>
      <w:numFmt w:val="bullet"/>
      <w:lvlText w:val="o"/>
      <w:lvlJc w:val="left"/>
      <w:pPr>
        <w:ind w:left="2149" w:hanging="360"/>
      </w:pPr>
      <w:rPr>
        <w:rFonts w:ascii="Courier New" w:hAnsi="Courier New" w:cs="Courier New" w:hint="default"/>
      </w:rPr>
    </w:lvl>
    <w:lvl w:ilvl="2" w:tplc="89FC0FBE" w:tentative="1">
      <w:start w:val="1"/>
      <w:numFmt w:val="bullet"/>
      <w:lvlText w:val=""/>
      <w:lvlJc w:val="left"/>
      <w:pPr>
        <w:ind w:left="2869" w:hanging="360"/>
      </w:pPr>
      <w:rPr>
        <w:rFonts w:ascii="Wingdings" w:hAnsi="Wingdings" w:hint="default"/>
      </w:rPr>
    </w:lvl>
    <w:lvl w:ilvl="3" w:tplc="534C2476" w:tentative="1">
      <w:start w:val="1"/>
      <w:numFmt w:val="bullet"/>
      <w:lvlText w:val=""/>
      <w:lvlJc w:val="left"/>
      <w:pPr>
        <w:ind w:left="3589" w:hanging="360"/>
      </w:pPr>
      <w:rPr>
        <w:rFonts w:ascii="Symbol" w:hAnsi="Symbol" w:hint="default"/>
      </w:rPr>
    </w:lvl>
    <w:lvl w:ilvl="4" w:tplc="2F02AA14" w:tentative="1">
      <w:start w:val="1"/>
      <w:numFmt w:val="bullet"/>
      <w:lvlText w:val="o"/>
      <w:lvlJc w:val="left"/>
      <w:pPr>
        <w:ind w:left="4309" w:hanging="360"/>
      </w:pPr>
      <w:rPr>
        <w:rFonts w:ascii="Courier New" w:hAnsi="Courier New" w:cs="Courier New" w:hint="default"/>
      </w:rPr>
    </w:lvl>
    <w:lvl w:ilvl="5" w:tplc="40124160" w:tentative="1">
      <w:start w:val="1"/>
      <w:numFmt w:val="bullet"/>
      <w:lvlText w:val=""/>
      <w:lvlJc w:val="left"/>
      <w:pPr>
        <w:ind w:left="5029" w:hanging="360"/>
      </w:pPr>
      <w:rPr>
        <w:rFonts w:ascii="Wingdings" w:hAnsi="Wingdings" w:hint="default"/>
      </w:rPr>
    </w:lvl>
    <w:lvl w:ilvl="6" w:tplc="91920B32" w:tentative="1">
      <w:start w:val="1"/>
      <w:numFmt w:val="bullet"/>
      <w:lvlText w:val=""/>
      <w:lvlJc w:val="left"/>
      <w:pPr>
        <w:ind w:left="5749" w:hanging="360"/>
      </w:pPr>
      <w:rPr>
        <w:rFonts w:ascii="Symbol" w:hAnsi="Symbol" w:hint="default"/>
      </w:rPr>
    </w:lvl>
    <w:lvl w:ilvl="7" w:tplc="D56C3CA2" w:tentative="1">
      <w:start w:val="1"/>
      <w:numFmt w:val="bullet"/>
      <w:lvlText w:val="o"/>
      <w:lvlJc w:val="left"/>
      <w:pPr>
        <w:ind w:left="6469" w:hanging="360"/>
      </w:pPr>
      <w:rPr>
        <w:rFonts w:ascii="Courier New" w:hAnsi="Courier New" w:cs="Courier New" w:hint="default"/>
      </w:rPr>
    </w:lvl>
    <w:lvl w:ilvl="8" w:tplc="7AD48DEC" w:tentative="1">
      <w:start w:val="1"/>
      <w:numFmt w:val="bullet"/>
      <w:lvlText w:val=""/>
      <w:lvlJc w:val="left"/>
      <w:pPr>
        <w:ind w:left="7189" w:hanging="360"/>
      </w:pPr>
      <w:rPr>
        <w:rFonts w:ascii="Wingdings" w:hAnsi="Wingdings" w:hint="default"/>
      </w:rPr>
    </w:lvl>
  </w:abstractNum>
  <w:abstractNum w:abstractNumId="3" w15:restartNumberingAfterBreak="0">
    <w:nsid w:val="43044428"/>
    <w:multiLevelType w:val="hybridMultilevel"/>
    <w:tmpl w:val="E8CED07A"/>
    <w:lvl w:ilvl="0" w:tplc="C86EC6A8">
      <w:start w:val="1"/>
      <w:numFmt w:val="bullet"/>
      <w:lvlText w:val=""/>
      <w:lvlJc w:val="left"/>
      <w:pPr>
        <w:ind w:left="1429" w:hanging="360"/>
      </w:pPr>
      <w:rPr>
        <w:rFonts w:ascii="Symbol" w:hAnsi="Symbol" w:hint="default"/>
      </w:rPr>
    </w:lvl>
    <w:lvl w:ilvl="1" w:tplc="A52869BC" w:tentative="1">
      <w:start w:val="1"/>
      <w:numFmt w:val="bullet"/>
      <w:lvlText w:val="o"/>
      <w:lvlJc w:val="left"/>
      <w:pPr>
        <w:ind w:left="2149" w:hanging="360"/>
      </w:pPr>
      <w:rPr>
        <w:rFonts w:ascii="Courier New" w:hAnsi="Courier New" w:cs="Courier New" w:hint="default"/>
      </w:rPr>
    </w:lvl>
    <w:lvl w:ilvl="2" w:tplc="DDCA3148" w:tentative="1">
      <w:start w:val="1"/>
      <w:numFmt w:val="bullet"/>
      <w:lvlText w:val=""/>
      <w:lvlJc w:val="left"/>
      <w:pPr>
        <w:ind w:left="2869" w:hanging="360"/>
      </w:pPr>
      <w:rPr>
        <w:rFonts w:ascii="Wingdings" w:hAnsi="Wingdings" w:hint="default"/>
      </w:rPr>
    </w:lvl>
    <w:lvl w:ilvl="3" w:tplc="18C23694" w:tentative="1">
      <w:start w:val="1"/>
      <w:numFmt w:val="bullet"/>
      <w:lvlText w:val=""/>
      <w:lvlJc w:val="left"/>
      <w:pPr>
        <w:ind w:left="3589" w:hanging="360"/>
      </w:pPr>
      <w:rPr>
        <w:rFonts w:ascii="Symbol" w:hAnsi="Symbol" w:hint="default"/>
      </w:rPr>
    </w:lvl>
    <w:lvl w:ilvl="4" w:tplc="4552E866" w:tentative="1">
      <w:start w:val="1"/>
      <w:numFmt w:val="bullet"/>
      <w:lvlText w:val="o"/>
      <w:lvlJc w:val="left"/>
      <w:pPr>
        <w:ind w:left="4309" w:hanging="360"/>
      </w:pPr>
      <w:rPr>
        <w:rFonts w:ascii="Courier New" w:hAnsi="Courier New" w:cs="Courier New" w:hint="default"/>
      </w:rPr>
    </w:lvl>
    <w:lvl w:ilvl="5" w:tplc="45CAC736" w:tentative="1">
      <w:start w:val="1"/>
      <w:numFmt w:val="bullet"/>
      <w:lvlText w:val=""/>
      <w:lvlJc w:val="left"/>
      <w:pPr>
        <w:ind w:left="5029" w:hanging="360"/>
      </w:pPr>
      <w:rPr>
        <w:rFonts w:ascii="Wingdings" w:hAnsi="Wingdings" w:hint="default"/>
      </w:rPr>
    </w:lvl>
    <w:lvl w:ilvl="6" w:tplc="1610E594" w:tentative="1">
      <w:start w:val="1"/>
      <w:numFmt w:val="bullet"/>
      <w:lvlText w:val=""/>
      <w:lvlJc w:val="left"/>
      <w:pPr>
        <w:ind w:left="5749" w:hanging="360"/>
      </w:pPr>
      <w:rPr>
        <w:rFonts w:ascii="Symbol" w:hAnsi="Symbol" w:hint="default"/>
      </w:rPr>
    </w:lvl>
    <w:lvl w:ilvl="7" w:tplc="EE60888A" w:tentative="1">
      <w:start w:val="1"/>
      <w:numFmt w:val="bullet"/>
      <w:lvlText w:val="o"/>
      <w:lvlJc w:val="left"/>
      <w:pPr>
        <w:ind w:left="6469" w:hanging="360"/>
      </w:pPr>
      <w:rPr>
        <w:rFonts w:ascii="Courier New" w:hAnsi="Courier New" w:cs="Courier New" w:hint="default"/>
      </w:rPr>
    </w:lvl>
    <w:lvl w:ilvl="8" w:tplc="9ADA3B6E" w:tentative="1">
      <w:start w:val="1"/>
      <w:numFmt w:val="bullet"/>
      <w:lvlText w:val=""/>
      <w:lvlJc w:val="left"/>
      <w:pPr>
        <w:ind w:left="7189" w:hanging="360"/>
      </w:pPr>
      <w:rPr>
        <w:rFonts w:ascii="Wingdings" w:hAnsi="Wingdings" w:hint="default"/>
      </w:rPr>
    </w:lvl>
  </w:abstractNum>
  <w:abstractNum w:abstractNumId="4" w15:restartNumberingAfterBreak="0">
    <w:nsid w:val="4F6349BF"/>
    <w:multiLevelType w:val="multilevel"/>
    <w:tmpl w:val="2BBA081C"/>
    <w:lvl w:ilvl="0">
      <w:start w:val="1"/>
      <w:numFmt w:val="decimal"/>
      <w:suff w:val="space"/>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8D"/>
    <w:rsid w:val="00006C34"/>
    <w:rsid w:val="00011E34"/>
    <w:rsid w:val="0002107F"/>
    <w:rsid w:val="00024E30"/>
    <w:rsid w:val="00031BF4"/>
    <w:rsid w:val="000462A5"/>
    <w:rsid w:val="000535BE"/>
    <w:rsid w:val="0005379D"/>
    <w:rsid w:val="00075C70"/>
    <w:rsid w:val="000777DC"/>
    <w:rsid w:val="000A2B5A"/>
    <w:rsid w:val="000A7034"/>
    <w:rsid w:val="000B6168"/>
    <w:rsid w:val="000D1B1B"/>
    <w:rsid w:val="000D3015"/>
    <w:rsid w:val="000D3096"/>
    <w:rsid w:val="000E6920"/>
    <w:rsid w:val="000F45C6"/>
    <w:rsid w:val="000F57E0"/>
    <w:rsid w:val="001055CE"/>
    <w:rsid w:val="00121C6C"/>
    <w:rsid w:val="001246F1"/>
    <w:rsid w:val="001372F5"/>
    <w:rsid w:val="00152D40"/>
    <w:rsid w:val="00165DBE"/>
    <w:rsid w:val="00187D34"/>
    <w:rsid w:val="001944B3"/>
    <w:rsid w:val="001B5AC4"/>
    <w:rsid w:val="001C0EBC"/>
    <w:rsid w:val="001C2D16"/>
    <w:rsid w:val="001D01EA"/>
    <w:rsid w:val="001D0A28"/>
    <w:rsid w:val="001D5F61"/>
    <w:rsid w:val="001F1DF8"/>
    <w:rsid w:val="001F5A87"/>
    <w:rsid w:val="00201629"/>
    <w:rsid w:val="00203626"/>
    <w:rsid w:val="0020420B"/>
    <w:rsid w:val="0023184E"/>
    <w:rsid w:val="0024748D"/>
    <w:rsid w:val="00250848"/>
    <w:rsid w:val="002512D2"/>
    <w:rsid w:val="00281EE2"/>
    <w:rsid w:val="00285677"/>
    <w:rsid w:val="00293F29"/>
    <w:rsid w:val="00295E64"/>
    <w:rsid w:val="002A1DCA"/>
    <w:rsid w:val="002A68D9"/>
    <w:rsid w:val="002A6EED"/>
    <w:rsid w:val="002B246E"/>
    <w:rsid w:val="002B4688"/>
    <w:rsid w:val="002D3841"/>
    <w:rsid w:val="002E53CE"/>
    <w:rsid w:val="002F3624"/>
    <w:rsid w:val="002F37A2"/>
    <w:rsid w:val="002F62F4"/>
    <w:rsid w:val="00300AF7"/>
    <w:rsid w:val="00301E5D"/>
    <w:rsid w:val="00316431"/>
    <w:rsid w:val="00325384"/>
    <w:rsid w:val="00326EF7"/>
    <w:rsid w:val="00341937"/>
    <w:rsid w:val="00371F30"/>
    <w:rsid w:val="00387858"/>
    <w:rsid w:val="00387995"/>
    <w:rsid w:val="003A0369"/>
    <w:rsid w:val="003A0C14"/>
    <w:rsid w:val="003A4D48"/>
    <w:rsid w:val="003D2424"/>
    <w:rsid w:val="003D344A"/>
    <w:rsid w:val="003D3CC7"/>
    <w:rsid w:val="003E1E9E"/>
    <w:rsid w:val="003E7ABB"/>
    <w:rsid w:val="004005ED"/>
    <w:rsid w:val="00412BD6"/>
    <w:rsid w:val="004220D3"/>
    <w:rsid w:val="00422632"/>
    <w:rsid w:val="00422ED7"/>
    <w:rsid w:val="004234B0"/>
    <w:rsid w:val="00424A09"/>
    <w:rsid w:val="0042703B"/>
    <w:rsid w:val="00433C55"/>
    <w:rsid w:val="00435111"/>
    <w:rsid w:val="00437A22"/>
    <w:rsid w:val="00441ED2"/>
    <w:rsid w:val="00443E8B"/>
    <w:rsid w:val="00444DB3"/>
    <w:rsid w:val="00446EA4"/>
    <w:rsid w:val="00476111"/>
    <w:rsid w:val="004840C3"/>
    <w:rsid w:val="00490D35"/>
    <w:rsid w:val="004A747D"/>
    <w:rsid w:val="004B5F6C"/>
    <w:rsid w:val="004C0FF5"/>
    <w:rsid w:val="004D046C"/>
    <w:rsid w:val="004D2578"/>
    <w:rsid w:val="004D5F44"/>
    <w:rsid w:val="004D76AD"/>
    <w:rsid w:val="004F110C"/>
    <w:rsid w:val="00512B7E"/>
    <w:rsid w:val="00523187"/>
    <w:rsid w:val="00537B9F"/>
    <w:rsid w:val="00550E4A"/>
    <w:rsid w:val="00555CBD"/>
    <w:rsid w:val="00557BC1"/>
    <w:rsid w:val="005759F6"/>
    <w:rsid w:val="00580CEC"/>
    <w:rsid w:val="00586A75"/>
    <w:rsid w:val="005D22BE"/>
    <w:rsid w:val="005D4446"/>
    <w:rsid w:val="005F628F"/>
    <w:rsid w:val="005F66E2"/>
    <w:rsid w:val="00610C9B"/>
    <w:rsid w:val="00614DC0"/>
    <w:rsid w:val="006175C3"/>
    <w:rsid w:val="006237A2"/>
    <w:rsid w:val="006330B8"/>
    <w:rsid w:val="006408FF"/>
    <w:rsid w:val="00650761"/>
    <w:rsid w:val="00654B6B"/>
    <w:rsid w:val="0066141B"/>
    <w:rsid w:val="006619B1"/>
    <w:rsid w:val="0067195C"/>
    <w:rsid w:val="00673BD4"/>
    <w:rsid w:val="00682975"/>
    <w:rsid w:val="00682B4A"/>
    <w:rsid w:val="006A0CE3"/>
    <w:rsid w:val="006A2773"/>
    <w:rsid w:val="006C6341"/>
    <w:rsid w:val="006D5924"/>
    <w:rsid w:val="006E6CC7"/>
    <w:rsid w:val="006F6C8D"/>
    <w:rsid w:val="006F74CD"/>
    <w:rsid w:val="0070539B"/>
    <w:rsid w:val="0072783A"/>
    <w:rsid w:val="0073135F"/>
    <w:rsid w:val="0073448D"/>
    <w:rsid w:val="00753245"/>
    <w:rsid w:val="00753798"/>
    <w:rsid w:val="007650EB"/>
    <w:rsid w:val="00767B9A"/>
    <w:rsid w:val="0077089F"/>
    <w:rsid w:val="0079162E"/>
    <w:rsid w:val="0079221D"/>
    <w:rsid w:val="007D3A94"/>
    <w:rsid w:val="007D79EE"/>
    <w:rsid w:val="007F7161"/>
    <w:rsid w:val="008220A7"/>
    <w:rsid w:val="00831159"/>
    <w:rsid w:val="00832C45"/>
    <w:rsid w:val="00845FF9"/>
    <w:rsid w:val="0088279B"/>
    <w:rsid w:val="008833D5"/>
    <w:rsid w:val="008842CB"/>
    <w:rsid w:val="0089035E"/>
    <w:rsid w:val="008944CA"/>
    <w:rsid w:val="008A4A2A"/>
    <w:rsid w:val="008B6145"/>
    <w:rsid w:val="008B64F3"/>
    <w:rsid w:val="008E0459"/>
    <w:rsid w:val="008E156D"/>
    <w:rsid w:val="008E599F"/>
    <w:rsid w:val="008F2BDB"/>
    <w:rsid w:val="0090006F"/>
    <w:rsid w:val="009018A2"/>
    <w:rsid w:val="00903B66"/>
    <w:rsid w:val="00906703"/>
    <w:rsid w:val="00925BC2"/>
    <w:rsid w:val="00932F88"/>
    <w:rsid w:val="00936513"/>
    <w:rsid w:val="00936A65"/>
    <w:rsid w:val="00937FB7"/>
    <w:rsid w:val="00946231"/>
    <w:rsid w:val="0094635D"/>
    <w:rsid w:val="00963916"/>
    <w:rsid w:val="00965EF2"/>
    <w:rsid w:val="00971485"/>
    <w:rsid w:val="009763E4"/>
    <w:rsid w:val="009831D7"/>
    <w:rsid w:val="00985734"/>
    <w:rsid w:val="009933D6"/>
    <w:rsid w:val="009939EE"/>
    <w:rsid w:val="009A5223"/>
    <w:rsid w:val="009B6370"/>
    <w:rsid w:val="009C188C"/>
    <w:rsid w:val="009C1C64"/>
    <w:rsid w:val="009C3437"/>
    <w:rsid w:val="009D41B7"/>
    <w:rsid w:val="009D5372"/>
    <w:rsid w:val="009D6956"/>
    <w:rsid w:val="009E4A43"/>
    <w:rsid w:val="009F5749"/>
    <w:rsid w:val="00A00D5C"/>
    <w:rsid w:val="00A10293"/>
    <w:rsid w:val="00A2096F"/>
    <w:rsid w:val="00A26343"/>
    <w:rsid w:val="00A3014C"/>
    <w:rsid w:val="00A3300F"/>
    <w:rsid w:val="00A42D8C"/>
    <w:rsid w:val="00A46792"/>
    <w:rsid w:val="00A64876"/>
    <w:rsid w:val="00A81E76"/>
    <w:rsid w:val="00AA6706"/>
    <w:rsid w:val="00AB2A75"/>
    <w:rsid w:val="00AB5124"/>
    <w:rsid w:val="00AC74BA"/>
    <w:rsid w:val="00AE04D8"/>
    <w:rsid w:val="00AE218B"/>
    <w:rsid w:val="00AE34DE"/>
    <w:rsid w:val="00B1276E"/>
    <w:rsid w:val="00B12C70"/>
    <w:rsid w:val="00B16C97"/>
    <w:rsid w:val="00B24F19"/>
    <w:rsid w:val="00B36BE8"/>
    <w:rsid w:val="00B61725"/>
    <w:rsid w:val="00B6199E"/>
    <w:rsid w:val="00B66D6C"/>
    <w:rsid w:val="00B77008"/>
    <w:rsid w:val="00B77C21"/>
    <w:rsid w:val="00B81BA3"/>
    <w:rsid w:val="00BA01EB"/>
    <w:rsid w:val="00BB2B16"/>
    <w:rsid w:val="00BB3B75"/>
    <w:rsid w:val="00BB626F"/>
    <w:rsid w:val="00BB7266"/>
    <w:rsid w:val="00BD0AAA"/>
    <w:rsid w:val="00BD68DD"/>
    <w:rsid w:val="00BE0ACA"/>
    <w:rsid w:val="00BE296B"/>
    <w:rsid w:val="00C10B24"/>
    <w:rsid w:val="00C12267"/>
    <w:rsid w:val="00C1538B"/>
    <w:rsid w:val="00C3017C"/>
    <w:rsid w:val="00C41E41"/>
    <w:rsid w:val="00C55E5C"/>
    <w:rsid w:val="00C605B2"/>
    <w:rsid w:val="00C60EC5"/>
    <w:rsid w:val="00C760DC"/>
    <w:rsid w:val="00C767CE"/>
    <w:rsid w:val="00C81A2A"/>
    <w:rsid w:val="00C93C2F"/>
    <w:rsid w:val="00CA4519"/>
    <w:rsid w:val="00CC6CE1"/>
    <w:rsid w:val="00CC78CE"/>
    <w:rsid w:val="00CE5045"/>
    <w:rsid w:val="00CE5CCC"/>
    <w:rsid w:val="00D13D31"/>
    <w:rsid w:val="00D30E2D"/>
    <w:rsid w:val="00D326B1"/>
    <w:rsid w:val="00D55347"/>
    <w:rsid w:val="00D63865"/>
    <w:rsid w:val="00D7652F"/>
    <w:rsid w:val="00D77573"/>
    <w:rsid w:val="00DA0437"/>
    <w:rsid w:val="00DC245E"/>
    <w:rsid w:val="00DD279B"/>
    <w:rsid w:val="00DD30CD"/>
    <w:rsid w:val="00DF6082"/>
    <w:rsid w:val="00E02BDC"/>
    <w:rsid w:val="00E057C6"/>
    <w:rsid w:val="00E10E7D"/>
    <w:rsid w:val="00E111DD"/>
    <w:rsid w:val="00E21051"/>
    <w:rsid w:val="00E2505E"/>
    <w:rsid w:val="00E26148"/>
    <w:rsid w:val="00E31274"/>
    <w:rsid w:val="00E47714"/>
    <w:rsid w:val="00E515B0"/>
    <w:rsid w:val="00E62E27"/>
    <w:rsid w:val="00E71298"/>
    <w:rsid w:val="00E80F0D"/>
    <w:rsid w:val="00E81240"/>
    <w:rsid w:val="00E9331A"/>
    <w:rsid w:val="00EB45EC"/>
    <w:rsid w:val="00EC1603"/>
    <w:rsid w:val="00EC2003"/>
    <w:rsid w:val="00EC70A1"/>
    <w:rsid w:val="00ED36C1"/>
    <w:rsid w:val="00EE023A"/>
    <w:rsid w:val="00F12C49"/>
    <w:rsid w:val="00F12DF8"/>
    <w:rsid w:val="00F23337"/>
    <w:rsid w:val="00F26109"/>
    <w:rsid w:val="00F35677"/>
    <w:rsid w:val="00F377D4"/>
    <w:rsid w:val="00F41986"/>
    <w:rsid w:val="00F41BA5"/>
    <w:rsid w:val="00F51DD7"/>
    <w:rsid w:val="00F64C19"/>
    <w:rsid w:val="00F674F6"/>
    <w:rsid w:val="00F70E61"/>
    <w:rsid w:val="00F76A17"/>
    <w:rsid w:val="00F821B5"/>
    <w:rsid w:val="00F83170"/>
    <w:rsid w:val="00F855BC"/>
    <w:rsid w:val="00F900D9"/>
    <w:rsid w:val="00F92A7A"/>
    <w:rsid w:val="00F92EFE"/>
    <w:rsid w:val="00F949CD"/>
    <w:rsid w:val="00FD009C"/>
    <w:rsid w:val="00FD1E53"/>
    <w:rsid w:val="00FD287A"/>
    <w:rsid w:val="00FD656A"/>
    <w:rsid w:val="00FE5CC8"/>
    <w:rsid w:val="00FF49BD"/>
    <w:rsid w:val="00FF56F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1095"/>
  <w15:docId w15:val="{117F4454-0C8A-4127-973F-7B3877D3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D0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0AAA"/>
  </w:style>
  <w:style w:type="paragraph" w:styleId="a6">
    <w:name w:val="footer"/>
    <w:basedOn w:val="a"/>
    <w:link w:val="a7"/>
    <w:uiPriority w:val="99"/>
    <w:unhideWhenUsed/>
    <w:rsid w:val="00BD0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0AAA"/>
  </w:style>
  <w:style w:type="paragraph" w:styleId="a8">
    <w:name w:val="Balloon Text"/>
    <w:basedOn w:val="a"/>
    <w:link w:val="a9"/>
    <w:uiPriority w:val="99"/>
    <w:semiHidden/>
    <w:unhideWhenUsed/>
    <w:rsid w:val="009D53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5372"/>
    <w:rPr>
      <w:rFonts w:ascii="Tahoma" w:hAnsi="Tahoma" w:cs="Tahoma"/>
      <w:sz w:val="16"/>
      <w:szCs w:val="16"/>
    </w:rPr>
  </w:style>
  <w:style w:type="character" w:styleId="aa">
    <w:name w:val="annotation reference"/>
    <w:basedOn w:val="a0"/>
    <w:uiPriority w:val="99"/>
    <w:semiHidden/>
    <w:unhideWhenUsed/>
    <w:rsid w:val="00412BD6"/>
    <w:rPr>
      <w:sz w:val="16"/>
      <w:szCs w:val="16"/>
    </w:rPr>
  </w:style>
  <w:style w:type="paragraph" w:styleId="ab">
    <w:name w:val="annotation text"/>
    <w:basedOn w:val="a"/>
    <w:link w:val="ac"/>
    <w:uiPriority w:val="99"/>
    <w:semiHidden/>
    <w:unhideWhenUsed/>
    <w:rsid w:val="00412BD6"/>
    <w:pPr>
      <w:spacing w:line="240" w:lineRule="auto"/>
    </w:pPr>
    <w:rPr>
      <w:sz w:val="20"/>
      <w:szCs w:val="20"/>
    </w:rPr>
  </w:style>
  <w:style w:type="character" w:customStyle="1" w:styleId="ac">
    <w:name w:val="Текст примечания Знак"/>
    <w:basedOn w:val="a0"/>
    <w:link w:val="ab"/>
    <w:uiPriority w:val="99"/>
    <w:semiHidden/>
    <w:rsid w:val="00412BD6"/>
    <w:rPr>
      <w:sz w:val="20"/>
      <w:szCs w:val="20"/>
    </w:rPr>
  </w:style>
  <w:style w:type="paragraph" w:styleId="ad">
    <w:name w:val="annotation subject"/>
    <w:basedOn w:val="ab"/>
    <w:next w:val="ab"/>
    <w:link w:val="ae"/>
    <w:uiPriority w:val="99"/>
    <w:semiHidden/>
    <w:unhideWhenUsed/>
    <w:rsid w:val="00412BD6"/>
    <w:rPr>
      <w:b/>
      <w:bCs/>
    </w:rPr>
  </w:style>
  <w:style w:type="character" w:customStyle="1" w:styleId="ae">
    <w:name w:val="Тема примечания Знак"/>
    <w:basedOn w:val="ac"/>
    <w:link w:val="ad"/>
    <w:uiPriority w:val="99"/>
    <w:semiHidden/>
    <w:rsid w:val="00412BD6"/>
    <w:rPr>
      <w:b/>
      <w:bCs/>
      <w:sz w:val="20"/>
      <w:szCs w:val="20"/>
    </w:rPr>
  </w:style>
  <w:style w:type="paragraph" w:styleId="af">
    <w:name w:val="Revision"/>
    <w:hidden/>
    <w:uiPriority w:val="99"/>
    <w:semiHidden/>
    <w:rsid w:val="00412BD6"/>
    <w:pPr>
      <w:spacing w:after="0" w:line="240" w:lineRule="auto"/>
    </w:pPr>
  </w:style>
  <w:style w:type="character" w:styleId="af0">
    <w:name w:val="Hyperlink"/>
    <w:basedOn w:val="a0"/>
    <w:uiPriority w:val="99"/>
    <w:unhideWhenUsed/>
    <w:rsid w:val="00E057C6"/>
    <w:rPr>
      <w:color w:val="0563C1" w:themeColor="hyperlink"/>
      <w:u w:val="single"/>
    </w:rPr>
  </w:style>
  <w:style w:type="paragraph" w:styleId="af1">
    <w:name w:val="endnote text"/>
    <w:basedOn w:val="a"/>
    <w:link w:val="af2"/>
    <w:uiPriority w:val="99"/>
    <w:semiHidden/>
    <w:unhideWhenUsed/>
    <w:rsid w:val="001D01EA"/>
    <w:pPr>
      <w:spacing w:after="0" w:line="240" w:lineRule="auto"/>
    </w:pPr>
    <w:rPr>
      <w:sz w:val="20"/>
      <w:szCs w:val="20"/>
    </w:rPr>
  </w:style>
  <w:style w:type="character" w:customStyle="1" w:styleId="af2">
    <w:name w:val="Текст концевой сноски Знак"/>
    <w:basedOn w:val="a0"/>
    <w:link w:val="af1"/>
    <w:uiPriority w:val="99"/>
    <w:semiHidden/>
    <w:rsid w:val="001D01EA"/>
    <w:rPr>
      <w:sz w:val="20"/>
      <w:szCs w:val="20"/>
    </w:rPr>
  </w:style>
  <w:style w:type="character" w:styleId="af3">
    <w:name w:val="endnote reference"/>
    <w:basedOn w:val="a0"/>
    <w:uiPriority w:val="99"/>
    <w:semiHidden/>
    <w:unhideWhenUsed/>
    <w:rsid w:val="001D01EA"/>
    <w:rPr>
      <w:vertAlign w:val="superscript"/>
    </w:rPr>
  </w:style>
  <w:style w:type="paragraph" w:styleId="af4">
    <w:name w:val="footnote text"/>
    <w:basedOn w:val="a"/>
    <w:link w:val="af5"/>
    <w:uiPriority w:val="99"/>
    <w:unhideWhenUsed/>
    <w:rsid w:val="001D01EA"/>
    <w:pPr>
      <w:spacing w:after="0" w:line="240" w:lineRule="auto"/>
    </w:pPr>
    <w:rPr>
      <w:sz w:val="20"/>
      <w:szCs w:val="20"/>
    </w:rPr>
  </w:style>
  <w:style w:type="character" w:customStyle="1" w:styleId="af5">
    <w:name w:val="Текст сноски Знак"/>
    <w:basedOn w:val="a0"/>
    <w:link w:val="af4"/>
    <w:uiPriority w:val="99"/>
    <w:semiHidden/>
    <w:rsid w:val="001D01EA"/>
    <w:rPr>
      <w:sz w:val="20"/>
      <w:szCs w:val="20"/>
    </w:rPr>
  </w:style>
  <w:style w:type="character" w:styleId="af6">
    <w:name w:val="footnote reference"/>
    <w:aliases w:val="Ciae niinee-FN,Footnote Reference Number,Used by Word for Help footnote symbols,fr,Знак сноски 1,Знак сноски-FN,Ссылка на сноску 45,текст сноски"/>
    <w:basedOn w:val="a0"/>
    <w:unhideWhenUsed/>
    <w:qFormat/>
    <w:rsid w:val="001D0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7DC7-62A7-41BC-883A-FFA61A20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Мошков Павел Александрович</dc:creator>
  <cp:lastModifiedBy>Оксана Вишнякова</cp:lastModifiedBy>
  <cp:revision>6</cp:revision>
  <cp:lastPrinted>2021-04-22T14:46:00Z</cp:lastPrinted>
  <dcterms:created xsi:type="dcterms:W3CDTF">2023-04-10T11:26:00Z</dcterms:created>
  <dcterms:modified xsi:type="dcterms:W3CDTF">2023-05-29T08:03:00Z</dcterms:modified>
</cp:coreProperties>
</file>